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09CA" w:rsidRPr="0036526A" w:rsidRDefault="007509CA" w:rsidP="007509CA">
      <w:pPr>
        <w:jc w:val="both"/>
        <w:rPr>
          <w:rFonts w:ascii="Times New Roman" w:hAnsi="Times New Roman"/>
          <w:b/>
          <w:sz w:val="32"/>
          <w:szCs w:val="32"/>
        </w:rPr>
      </w:pPr>
      <w:r w:rsidRPr="0036526A">
        <w:rPr>
          <w:rFonts w:ascii="Times New Roman" w:hAnsi="Times New Roman"/>
          <w:b/>
          <w:sz w:val="32"/>
          <w:szCs w:val="32"/>
        </w:rPr>
        <w:t>OIL EXPLOITATION AND THE ATTENDANT PHYSICAL PLANNING IMPLICATIONS I</w:t>
      </w:r>
      <w:bookmarkStart w:id="0" w:name="_GoBack"/>
      <w:bookmarkEnd w:id="0"/>
      <w:r w:rsidRPr="0036526A">
        <w:rPr>
          <w:rFonts w:ascii="Times New Roman" w:hAnsi="Times New Roman"/>
          <w:b/>
          <w:sz w:val="32"/>
          <w:szCs w:val="32"/>
        </w:rPr>
        <w:t>N ILAJE LOCAL GOVERNMENT AREA, ONDO STATE</w:t>
      </w:r>
      <w:r>
        <w:rPr>
          <w:rFonts w:ascii="Times New Roman" w:hAnsi="Times New Roman"/>
          <w:b/>
          <w:sz w:val="32"/>
          <w:szCs w:val="32"/>
        </w:rPr>
        <w:t>,</w:t>
      </w:r>
      <w:r w:rsidRPr="0036526A">
        <w:rPr>
          <w:rFonts w:ascii="Times New Roman" w:hAnsi="Times New Roman"/>
          <w:b/>
          <w:sz w:val="32"/>
          <w:szCs w:val="32"/>
        </w:rPr>
        <w:t xml:space="preserve"> NIGER</w:t>
      </w:r>
      <w:r>
        <w:rPr>
          <w:rFonts w:ascii="Times New Roman" w:hAnsi="Times New Roman"/>
          <w:b/>
          <w:sz w:val="32"/>
          <w:szCs w:val="32"/>
        </w:rPr>
        <w:t>I</w:t>
      </w:r>
      <w:r w:rsidRPr="0036526A">
        <w:rPr>
          <w:rFonts w:ascii="Times New Roman" w:hAnsi="Times New Roman"/>
          <w:b/>
          <w:sz w:val="32"/>
          <w:szCs w:val="32"/>
        </w:rPr>
        <w:t>A</w:t>
      </w:r>
    </w:p>
    <w:p w:rsidR="007509CA" w:rsidRPr="0036526A" w:rsidRDefault="007509CA" w:rsidP="007509CA">
      <w:pPr>
        <w:jc w:val="both"/>
        <w:rPr>
          <w:rFonts w:ascii="Times New Roman" w:hAnsi="Times New Roman"/>
          <w:b/>
          <w:sz w:val="32"/>
          <w:szCs w:val="32"/>
        </w:rPr>
      </w:pPr>
    </w:p>
    <w:p w:rsidR="007509CA" w:rsidRPr="00A44BAC" w:rsidRDefault="007509CA" w:rsidP="007509CA">
      <w:pPr>
        <w:jc w:val="center"/>
        <w:rPr>
          <w:rFonts w:ascii="Times New Roman" w:hAnsi="Times New Roman"/>
          <w:b/>
          <w:sz w:val="24"/>
          <w:szCs w:val="24"/>
        </w:rPr>
      </w:pPr>
    </w:p>
    <w:p w:rsidR="007509CA" w:rsidRPr="00A44BAC" w:rsidRDefault="007509CA" w:rsidP="007509CA">
      <w:pPr>
        <w:jc w:val="center"/>
        <w:rPr>
          <w:rFonts w:ascii="Times New Roman" w:hAnsi="Times New Roman"/>
          <w:b/>
          <w:sz w:val="24"/>
          <w:szCs w:val="24"/>
        </w:rPr>
      </w:pPr>
    </w:p>
    <w:p w:rsidR="007509CA" w:rsidRPr="00A44BAC" w:rsidRDefault="007509CA" w:rsidP="007509CA">
      <w:pPr>
        <w:jc w:val="center"/>
        <w:rPr>
          <w:rFonts w:ascii="Times New Roman" w:hAnsi="Times New Roman"/>
          <w:b/>
          <w:sz w:val="24"/>
          <w:szCs w:val="24"/>
        </w:rPr>
      </w:pPr>
    </w:p>
    <w:p w:rsidR="007509CA" w:rsidRPr="00A44BAC" w:rsidRDefault="007509CA" w:rsidP="007509CA">
      <w:pPr>
        <w:jc w:val="center"/>
        <w:rPr>
          <w:rFonts w:ascii="Times New Roman" w:hAnsi="Times New Roman"/>
          <w:b/>
          <w:sz w:val="24"/>
          <w:szCs w:val="24"/>
        </w:rPr>
      </w:pPr>
    </w:p>
    <w:p w:rsidR="007509CA" w:rsidRPr="0036526A" w:rsidRDefault="007509CA" w:rsidP="007509CA">
      <w:pPr>
        <w:spacing w:after="0" w:line="240" w:lineRule="auto"/>
        <w:jc w:val="center"/>
        <w:rPr>
          <w:rFonts w:ascii="Times New Roman" w:hAnsi="Times New Roman"/>
          <w:b/>
          <w:sz w:val="32"/>
          <w:szCs w:val="32"/>
        </w:rPr>
      </w:pPr>
      <w:r w:rsidRPr="0036526A">
        <w:rPr>
          <w:rFonts w:ascii="Times New Roman" w:hAnsi="Times New Roman"/>
          <w:b/>
          <w:sz w:val="32"/>
          <w:szCs w:val="32"/>
        </w:rPr>
        <w:t>SOGBON ODUNWOLE</w:t>
      </w:r>
    </w:p>
    <w:p w:rsidR="007509CA" w:rsidRDefault="007509CA" w:rsidP="007509CA">
      <w:pPr>
        <w:spacing w:after="0" w:line="240" w:lineRule="auto"/>
        <w:jc w:val="center"/>
        <w:rPr>
          <w:rFonts w:ascii="Times New Roman" w:hAnsi="Times New Roman"/>
          <w:b/>
          <w:sz w:val="32"/>
          <w:szCs w:val="32"/>
        </w:rPr>
      </w:pPr>
      <w:r w:rsidRPr="0036526A">
        <w:rPr>
          <w:rFonts w:ascii="Times New Roman" w:hAnsi="Times New Roman"/>
          <w:b/>
          <w:sz w:val="32"/>
          <w:szCs w:val="32"/>
        </w:rPr>
        <w:t>URP/01/0598</w:t>
      </w:r>
    </w:p>
    <w:p w:rsidR="007509CA" w:rsidRDefault="007509CA" w:rsidP="007509CA">
      <w:pPr>
        <w:spacing w:after="0" w:line="240" w:lineRule="auto"/>
        <w:jc w:val="center"/>
        <w:rPr>
          <w:rFonts w:ascii="Times New Roman" w:hAnsi="Times New Roman"/>
          <w:b/>
          <w:sz w:val="32"/>
          <w:szCs w:val="32"/>
        </w:rPr>
      </w:pPr>
    </w:p>
    <w:p w:rsidR="007509CA" w:rsidRPr="0036526A" w:rsidRDefault="007509CA" w:rsidP="007509CA">
      <w:pPr>
        <w:spacing w:after="0" w:line="240" w:lineRule="auto"/>
        <w:jc w:val="center"/>
        <w:rPr>
          <w:rFonts w:ascii="Times New Roman" w:hAnsi="Times New Roman"/>
          <w:b/>
          <w:sz w:val="32"/>
          <w:szCs w:val="32"/>
        </w:rPr>
      </w:pPr>
    </w:p>
    <w:p w:rsidR="007509CA" w:rsidRPr="006D2522" w:rsidRDefault="007509CA" w:rsidP="007509CA">
      <w:pPr>
        <w:jc w:val="both"/>
        <w:rPr>
          <w:rFonts w:ascii="Times New Roman" w:hAnsi="Times New Roman"/>
          <w:b/>
          <w:sz w:val="26"/>
          <w:szCs w:val="26"/>
        </w:rPr>
      </w:pPr>
      <w:r w:rsidRPr="006D2522">
        <w:rPr>
          <w:rFonts w:ascii="Times New Roman" w:hAnsi="Times New Roman"/>
          <w:b/>
          <w:sz w:val="26"/>
          <w:szCs w:val="26"/>
        </w:rPr>
        <w:t>A THESIS IN THE DEPARTMENT OF URBAN AND REGIONAL PLANNING, SUBMITTED TO THE SCHOOL OF POST GRADUATE STUDIES IN PARTIAL FULFILMENT OF THE REQUIREMENTS FOR</w:t>
      </w:r>
      <w:r>
        <w:rPr>
          <w:rFonts w:ascii="Times New Roman" w:hAnsi="Times New Roman"/>
          <w:b/>
          <w:sz w:val="26"/>
          <w:szCs w:val="26"/>
        </w:rPr>
        <w:t xml:space="preserve"> </w:t>
      </w:r>
      <w:r w:rsidRPr="006D2522">
        <w:rPr>
          <w:rFonts w:ascii="Times New Roman" w:hAnsi="Times New Roman"/>
          <w:b/>
          <w:sz w:val="26"/>
          <w:szCs w:val="26"/>
        </w:rPr>
        <w:t>THE AWARD OF THE DEGREE OF MASTER OF TECHNOLOGY (M.TECH) IN URBAN AND REGIONAL PLANNING, FEDERAL UNIVERSITY OF TECHNOLOGY AKURE, ONDO STATE, NIGERIA</w:t>
      </w:r>
    </w:p>
    <w:p w:rsidR="007509CA" w:rsidRPr="006D2522" w:rsidRDefault="007509CA" w:rsidP="007509CA">
      <w:pPr>
        <w:jc w:val="center"/>
        <w:rPr>
          <w:rFonts w:ascii="Times New Roman" w:hAnsi="Times New Roman"/>
          <w:sz w:val="24"/>
          <w:szCs w:val="24"/>
        </w:rPr>
      </w:pPr>
    </w:p>
    <w:p w:rsidR="007509CA" w:rsidRPr="006D2522" w:rsidRDefault="007509CA" w:rsidP="007509CA">
      <w:pPr>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b/>
          <w:sz w:val="24"/>
          <w:szCs w:val="24"/>
        </w:rPr>
      </w:pPr>
      <w:r>
        <w:rPr>
          <w:rFonts w:ascii="Times New Roman" w:hAnsi="Times New Roman"/>
          <w:b/>
          <w:sz w:val="24"/>
          <w:szCs w:val="24"/>
        </w:rPr>
        <w:t>JUNE</w:t>
      </w:r>
      <w:r w:rsidRPr="002A7084">
        <w:rPr>
          <w:rFonts w:ascii="Times New Roman" w:hAnsi="Times New Roman"/>
          <w:b/>
          <w:sz w:val="24"/>
          <w:szCs w:val="24"/>
        </w:rPr>
        <w:t>, 2014</w:t>
      </w:r>
    </w:p>
    <w:p w:rsidR="007509CA" w:rsidRDefault="007509CA" w:rsidP="007509CA">
      <w:pPr>
        <w:spacing w:after="0" w:line="480" w:lineRule="auto"/>
        <w:jc w:val="center"/>
        <w:rPr>
          <w:rFonts w:ascii="Times New Roman" w:hAnsi="Times New Roman"/>
          <w:b/>
          <w:sz w:val="24"/>
          <w:szCs w:val="24"/>
        </w:rPr>
      </w:pPr>
    </w:p>
    <w:p w:rsidR="007509CA" w:rsidRDefault="007509CA" w:rsidP="007509CA">
      <w:pPr>
        <w:spacing w:after="0" w:line="480" w:lineRule="auto"/>
        <w:jc w:val="center"/>
        <w:rPr>
          <w:rFonts w:ascii="Times New Roman" w:hAnsi="Times New Roman"/>
          <w:b/>
          <w:sz w:val="24"/>
          <w:szCs w:val="24"/>
        </w:rPr>
      </w:pPr>
    </w:p>
    <w:p w:rsidR="007509CA" w:rsidRDefault="007509CA" w:rsidP="007509CA">
      <w:pPr>
        <w:spacing w:after="0" w:line="480" w:lineRule="auto"/>
        <w:jc w:val="center"/>
        <w:rPr>
          <w:rFonts w:ascii="Times New Roman" w:hAnsi="Times New Roman"/>
          <w:b/>
          <w:sz w:val="24"/>
          <w:szCs w:val="24"/>
        </w:rPr>
      </w:pPr>
    </w:p>
    <w:p w:rsidR="007509CA" w:rsidRDefault="007509CA" w:rsidP="007509CA">
      <w:pPr>
        <w:spacing w:after="0" w:line="480" w:lineRule="auto"/>
        <w:jc w:val="center"/>
        <w:rPr>
          <w:rFonts w:ascii="Times New Roman" w:hAnsi="Times New Roman"/>
          <w:b/>
          <w:sz w:val="24"/>
          <w:szCs w:val="24"/>
        </w:rPr>
      </w:pPr>
    </w:p>
    <w:p w:rsidR="007509CA" w:rsidRDefault="007509CA" w:rsidP="007509CA">
      <w:pPr>
        <w:spacing w:after="0" w:line="480" w:lineRule="auto"/>
        <w:jc w:val="center"/>
        <w:rPr>
          <w:rFonts w:ascii="Times New Roman" w:hAnsi="Times New Roman"/>
          <w:b/>
          <w:sz w:val="24"/>
          <w:szCs w:val="24"/>
        </w:rPr>
      </w:pPr>
    </w:p>
    <w:p w:rsidR="007509CA" w:rsidRDefault="007509CA" w:rsidP="007509CA">
      <w:pPr>
        <w:spacing w:after="0" w:line="480" w:lineRule="auto"/>
        <w:jc w:val="center"/>
        <w:rPr>
          <w:rFonts w:ascii="Times New Roman" w:hAnsi="Times New Roman"/>
          <w:b/>
          <w:sz w:val="24"/>
          <w:szCs w:val="24"/>
        </w:rPr>
      </w:pPr>
    </w:p>
    <w:p w:rsidR="007509CA" w:rsidRPr="00A44BAC" w:rsidRDefault="007509CA" w:rsidP="007509CA">
      <w:pPr>
        <w:spacing w:after="0" w:line="480" w:lineRule="auto"/>
        <w:jc w:val="center"/>
        <w:rPr>
          <w:rFonts w:ascii="Times New Roman" w:hAnsi="Times New Roman"/>
          <w:sz w:val="24"/>
          <w:szCs w:val="24"/>
        </w:rPr>
      </w:pPr>
      <w:r w:rsidRPr="00A44BAC">
        <w:rPr>
          <w:rFonts w:ascii="Times New Roman" w:hAnsi="Times New Roman"/>
          <w:sz w:val="24"/>
          <w:szCs w:val="24"/>
        </w:rPr>
        <w:lastRenderedPageBreak/>
        <w:t>ABSTRACT</w:t>
      </w:r>
    </w:p>
    <w:p w:rsidR="007509CA" w:rsidRPr="00A44BAC" w:rsidRDefault="007509CA" w:rsidP="007509CA">
      <w:pPr>
        <w:spacing w:after="0" w:line="480" w:lineRule="auto"/>
        <w:jc w:val="both"/>
        <w:rPr>
          <w:rFonts w:ascii="Times New Roman" w:hAnsi="Times New Roman"/>
          <w:sz w:val="24"/>
          <w:szCs w:val="24"/>
        </w:rPr>
      </w:pPr>
      <w:r w:rsidRPr="00A44BAC">
        <w:rPr>
          <w:rFonts w:ascii="Times New Roman" w:hAnsi="Times New Roman"/>
          <w:sz w:val="24"/>
          <w:szCs w:val="24"/>
        </w:rPr>
        <w:t xml:space="preserve">The study examined the physical planning implications of oil exploitation in </w:t>
      </w:r>
      <w:proofErr w:type="spellStart"/>
      <w:r w:rsidRPr="00A44BAC">
        <w:rPr>
          <w:rFonts w:ascii="Times New Roman" w:hAnsi="Times New Roman"/>
          <w:sz w:val="24"/>
          <w:szCs w:val="24"/>
        </w:rPr>
        <w:t>Ilaje</w:t>
      </w:r>
      <w:proofErr w:type="spellEnd"/>
      <w:r w:rsidRPr="00A44BAC">
        <w:rPr>
          <w:rFonts w:ascii="Times New Roman" w:hAnsi="Times New Roman"/>
          <w:sz w:val="24"/>
          <w:szCs w:val="24"/>
        </w:rPr>
        <w:t xml:space="preserve"> Local Government </w:t>
      </w:r>
      <w:r>
        <w:rPr>
          <w:rFonts w:ascii="Times New Roman" w:hAnsi="Times New Roman"/>
          <w:sz w:val="24"/>
          <w:szCs w:val="24"/>
        </w:rPr>
        <w:t xml:space="preserve">Area of Ondo State, </w:t>
      </w:r>
      <w:r w:rsidRPr="00A44BAC">
        <w:rPr>
          <w:rFonts w:ascii="Times New Roman" w:hAnsi="Times New Roman"/>
          <w:sz w:val="24"/>
          <w:szCs w:val="24"/>
        </w:rPr>
        <w:t>assessed the impact of oil exploitation on the socio-economic livelihoods of people in the study area</w:t>
      </w:r>
      <w:r>
        <w:rPr>
          <w:rFonts w:ascii="Times New Roman" w:hAnsi="Times New Roman"/>
          <w:sz w:val="24"/>
          <w:szCs w:val="24"/>
        </w:rPr>
        <w:t>,</w:t>
      </w:r>
      <w:r w:rsidRPr="00A44BAC">
        <w:rPr>
          <w:rFonts w:ascii="Times New Roman" w:hAnsi="Times New Roman"/>
          <w:sz w:val="24"/>
          <w:szCs w:val="24"/>
        </w:rPr>
        <w:t xml:space="preserve"> </w:t>
      </w:r>
      <w:r>
        <w:rPr>
          <w:rFonts w:ascii="Times New Roman" w:hAnsi="Times New Roman"/>
          <w:sz w:val="24"/>
          <w:szCs w:val="24"/>
        </w:rPr>
        <w:t>the</w:t>
      </w:r>
      <w:r w:rsidRPr="00A44BAC">
        <w:rPr>
          <w:rFonts w:ascii="Times New Roman" w:hAnsi="Times New Roman"/>
          <w:sz w:val="24"/>
          <w:szCs w:val="24"/>
        </w:rPr>
        <w:t xml:space="preserve"> scale of environmental degradation</w:t>
      </w:r>
      <w:r>
        <w:rPr>
          <w:rFonts w:ascii="Times New Roman" w:hAnsi="Times New Roman"/>
          <w:sz w:val="24"/>
          <w:szCs w:val="24"/>
        </w:rPr>
        <w:t>,</w:t>
      </w:r>
      <w:r w:rsidRPr="00A44BAC">
        <w:rPr>
          <w:rFonts w:ascii="Times New Roman" w:hAnsi="Times New Roman"/>
          <w:sz w:val="24"/>
          <w:szCs w:val="24"/>
        </w:rPr>
        <w:t xml:space="preserve"> </w:t>
      </w:r>
      <w:r>
        <w:rPr>
          <w:rFonts w:ascii="Times New Roman" w:hAnsi="Times New Roman"/>
          <w:sz w:val="24"/>
          <w:szCs w:val="24"/>
        </w:rPr>
        <w:t>and the</w:t>
      </w:r>
      <w:r w:rsidRPr="00A44BAC">
        <w:rPr>
          <w:rFonts w:ascii="Times New Roman" w:hAnsi="Times New Roman"/>
          <w:sz w:val="24"/>
          <w:szCs w:val="24"/>
        </w:rPr>
        <w:t xml:space="preserve"> </w:t>
      </w:r>
      <w:r>
        <w:rPr>
          <w:rFonts w:ascii="Times New Roman" w:hAnsi="Times New Roman"/>
          <w:sz w:val="24"/>
          <w:szCs w:val="24"/>
        </w:rPr>
        <w:t>c</w:t>
      </w:r>
      <w:r w:rsidRPr="00A44BAC">
        <w:rPr>
          <w:rFonts w:ascii="Times New Roman" w:hAnsi="Times New Roman"/>
          <w:sz w:val="24"/>
          <w:szCs w:val="24"/>
        </w:rPr>
        <w:t>onsequen</w:t>
      </w:r>
      <w:r>
        <w:rPr>
          <w:rFonts w:ascii="Times New Roman" w:hAnsi="Times New Roman"/>
          <w:sz w:val="24"/>
          <w:szCs w:val="24"/>
        </w:rPr>
        <w:t>ces of oil exploitation on land</w:t>
      </w:r>
      <w:r w:rsidRPr="00A44BAC">
        <w:rPr>
          <w:rFonts w:ascii="Times New Roman" w:hAnsi="Times New Roman"/>
          <w:sz w:val="24"/>
          <w:szCs w:val="24"/>
        </w:rPr>
        <w:t xml:space="preserve">forms and ecological </w:t>
      </w:r>
      <w:r>
        <w:rPr>
          <w:rFonts w:ascii="Times New Roman" w:hAnsi="Times New Roman"/>
          <w:sz w:val="24"/>
          <w:szCs w:val="24"/>
        </w:rPr>
        <w:t>features in the study area</w:t>
      </w:r>
      <w:r w:rsidRPr="00A44BAC">
        <w:rPr>
          <w:rFonts w:ascii="Times New Roman" w:hAnsi="Times New Roman"/>
          <w:sz w:val="24"/>
          <w:szCs w:val="24"/>
        </w:rPr>
        <w:t>.</w:t>
      </w:r>
    </w:p>
    <w:p w:rsidR="007509CA" w:rsidRPr="00A44BAC" w:rsidRDefault="007509CA" w:rsidP="007509CA">
      <w:pPr>
        <w:spacing w:after="0" w:line="480" w:lineRule="auto"/>
        <w:jc w:val="both"/>
        <w:rPr>
          <w:rFonts w:ascii="Times New Roman" w:hAnsi="Times New Roman"/>
          <w:sz w:val="24"/>
          <w:szCs w:val="24"/>
        </w:rPr>
      </w:pPr>
      <w:r w:rsidRPr="00A44BAC">
        <w:rPr>
          <w:rFonts w:ascii="Times New Roman" w:hAnsi="Times New Roman"/>
          <w:sz w:val="24"/>
          <w:szCs w:val="24"/>
        </w:rPr>
        <w:t xml:space="preserve">The study made use of both primary and secondary data.  The primary data were </w:t>
      </w:r>
      <w:r>
        <w:rPr>
          <w:rFonts w:ascii="Times New Roman" w:hAnsi="Times New Roman"/>
          <w:sz w:val="24"/>
          <w:szCs w:val="24"/>
        </w:rPr>
        <w:t xml:space="preserve">principally </w:t>
      </w:r>
      <w:r w:rsidRPr="00A44BAC">
        <w:rPr>
          <w:rFonts w:ascii="Times New Roman" w:hAnsi="Times New Roman"/>
          <w:sz w:val="24"/>
          <w:szCs w:val="24"/>
        </w:rPr>
        <w:t>collected</w:t>
      </w:r>
      <w:r>
        <w:rPr>
          <w:rFonts w:ascii="Times New Roman" w:hAnsi="Times New Roman"/>
          <w:sz w:val="24"/>
          <w:szCs w:val="24"/>
        </w:rPr>
        <w:t xml:space="preserve"> </w:t>
      </w:r>
      <w:r w:rsidRPr="00A44BAC">
        <w:rPr>
          <w:rFonts w:ascii="Times New Roman" w:hAnsi="Times New Roman"/>
          <w:sz w:val="24"/>
          <w:szCs w:val="24"/>
        </w:rPr>
        <w:t>through the administration of structured questionnaires, while the secondary data were obtained from relevant published documents</w:t>
      </w:r>
      <w:r>
        <w:rPr>
          <w:rFonts w:ascii="Times New Roman" w:hAnsi="Times New Roman"/>
          <w:sz w:val="24"/>
          <w:szCs w:val="24"/>
        </w:rPr>
        <w:t>.</w:t>
      </w:r>
      <w:r w:rsidRPr="00A44BAC">
        <w:rPr>
          <w:rFonts w:ascii="Times New Roman" w:hAnsi="Times New Roman"/>
          <w:sz w:val="24"/>
          <w:szCs w:val="24"/>
        </w:rPr>
        <w:t xml:space="preserve">  The target population for the study was 289,838</w:t>
      </w:r>
      <w:r>
        <w:rPr>
          <w:rFonts w:ascii="Times New Roman" w:hAnsi="Times New Roman"/>
          <w:sz w:val="24"/>
          <w:szCs w:val="24"/>
        </w:rPr>
        <w:t>,</w:t>
      </w:r>
      <w:r w:rsidRPr="00A44BAC">
        <w:rPr>
          <w:rFonts w:ascii="Times New Roman" w:hAnsi="Times New Roman"/>
          <w:sz w:val="24"/>
          <w:szCs w:val="24"/>
        </w:rPr>
        <w:t xml:space="preserve"> </w:t>
      </w:r>
      <w:r>
        <w:rPr>
          <w:rFonts w:ascii="Times New Roman" w:hAnsi="Times New Roman"/>
          <w:sz w:val="24"/>
          <w:szCs w:val="24"/>
        </w:rPr>
        <w:t xml:space="preserve">population </w:t>
      </w:r>
      <w:proofErr w:type="gramStart"/>
      <w:r>
        <w:rPr>
          <w:rFonts w:ascii="Times New Roman" w:hAnsi="Times New Roman"/>
          <w:sz w:val="24"/>
          <w:szCs w:val="24"/>
        </w:rPr>
        <w:t xml:space="preserve">of </w:t>
      </w:r>
      <w:r w:rsidRPr="00A44BAC">
        <w:rPr>
          <w:rFonts w:ascii="Times New Roman" w:hAnsi="Times New Roman"/>
          <w:sz w:val="24"/>
          <w:szCs w:val="24"/>
        </w:rPr>
        <w:t xml:space="preserve"> </w:t>
      </w:r>
      <w:proofErr w:type="spellStart"/>
      <w:r w:rsidRPr="00A44BAC">
        <w:rPr>
          <w:rFonts w:ascii="Times New Roman" w:hAnsi="Times New Roman"/>
          <w:sz w:val="24"/>
          <w:szCs w:val="24"/>
        </w:rPr>
        <w:t>Ilaje</w:t>
      </w:r>
      <w:proofErr w:type="spellEnd"/>
      <w:proofErr w:type="gramEnd"/>
      <w:r w:rsidRPr="00A44BAC">
        <w:rPr>
          <w:rFonts w:ascii="Times New Roman" w:hAnsi="Times New Roman"/>
          <w:sz w:val="24"/>
          <w:szCs w:val="24"/>
        </w:rPr>
        <w:t xml:space="preserve"> Local Government Area.  However, a </w:t>
      </w:r>
      <w:r>
        <w:rPr>
          <w:rFonts w:ascii="Times New Roman" w:hAnsi="Times New Roman"/>
          <w:sz w:val="24"/>
          <w:szCs w:val="24"/>
        </w:rPr>
        <w:t>sampling frame</w:t>
      </w:r>
      <w:r w:rsidRPr="00A44BAC">
        <w:rPr>
          <w:rFonts w:ascii="Times New Roman" w:hAnsi="Times New Roman"/>
          <w:sz w:val="24"/>
          <w:szCs w:val="24"/>
        </w:rPr>
        <w:t xml:space="preserve"> of 9,838 was </w:t>
      </w:r>
      <w:r>
        <w:rPr>
          <w:rFonts w:ascii="Times New Roman" w:hAnsi="Times New Roman"/>
          <w:sz w:val="24"/>
          <w:szCs w:val="24"/>
        </w:rPr>
        <w:t>selected from the 9 communities purposively determined from 33 towns that constitute the Local Government Area. F</w:t>
      </w:r>
      <w:r w:rsidRPr="00A44BAC">
        <w:rPr>
          <w:rFonts w:ascii="Times New Roman" w:hAnsi="Times New Roman"/>
          <w:sz w:val="24"/>
          <w:szCs w:val="24"/>
        </w:rPr>
        <w:t>rom</w:t>
      </w:r>
      <w:r>
        <w:rPr>
          <w:rFonts w:ascii="Times New Roman" w:hAnsi="Times New Roman"/>
          <w:sz w:val="24"/>
          <w:szCs w:val="24"/>
        </w:rPr>
        <w:t xml:space="preserve"> this frame, a total of 3%, translating to 296 was</w:t>
      </w:r>
      <w:r w:rsidRPr="00A44BAC">
        <w:rPr>
          <w:rFonts w:ascii="Times New Roman" w:hAnsi="Times New Roman"/>
          <w:sz w:val="24"/>
          <w:szCs w:val="24"/>
        </w:rPr>
        <w:t xml:space="preserve"> taken as the sample size</w:t>
      </w:r>
      <w:r>
        <w:rPr>
          <w:rFonts w:ascii="Times New Roman" w:hAnsi="Times New Roman"/>
          <w:sz w:val="24"/>
          <w:szCs w:val="24"/>
        </w:rPr>
        <w:t xml:space="preserve"> for the study. S</w:t>
      </w:r>
      <w:r w:rsidRPr="00A44BAC">
        <w:rPr>
          <w:rFonts w:ascii="Times New Roman" w:hAnsi="Times New Roman"/>
          <w:sz w:val="24"/>
          <w:szCs w:val="24"/>
        </w:rPr>
        <w:t>ystematic sampling method</w:t>
      </w:r>
      <w:r>
        <w:rPr>
          <w:rFonts w:ascii="Times New Roman" w:hAnsi="Times New Roman"/>
          <w:sz w:val="24"/>
          <w:szCs w:val="24"/>
        </w:rPr>
        <w:t xml:space="preserve"> </w:t>
      </w:r>
      <w:r w:rsidRPr="00A44BAC">
        <w:rPr>
          <w:rFonts w:ascii="Times New Roman" w:hAnsi="Times New Roman"/>
          <w:sz w:val="24"/>
          <w:szCs w:val="24"/>
        </w:rPr>
        <w:t>was used in administering the questionnaire</w:t>
      </w:r>
      <w:r>
        <w:rPr>
          <w:rFonts w:ascii="Times New Roman" w:hAnsi="Times New Roman"/>
          <w:sz w:val="24"/>
          <w:szCs w:val="24"/>
        </w:rPr>
        <w:t xml:space="preserve">s in the sampled towns.  In this process, appropriate </w:t>
      </w:r>
      <w:r w:rsidRPr="00A44BAC">
        <w:rPr>
          <w:rFonts w:ascii="Times New Roman" w:hAnsi="Times New Roman"/>
          <w:sz w:val="24"/>
          <w:szCs w:val="24"/>
        </w:rPr>
        <w:t>sampling interval was</w:t>
      </w:r>
      <w:r>
        <w:rPr>
          <w:rFonts w:ascii="Times New Roman" w:hAnsi="Times New Roman"/>
          <w:sz w:val="24"/>
          <w:szCs w:val="24"/>
        </w:rPr>
        <w:t xml:space="preserve"> determined</w:t>
      </w:r>
      <w:r w:rsidRPr="00A44BAC">
        <w:rPr>
          <w:rFonts w:ascii="Times New Roman" w:hAnsi="Times New Roman"/>
          <w:sz w:val="24"/>
          <w:szCs w:val="24"/>
        </w:rPr>
        <w:t xml:space="preserve"> applied in each town.  A pre-number</w:t>
      </w:r>
      <w:r>
        <w:rPr>
          <w:rFonts w:ascii="Times New Roman" w:hAnsi="Times New Roman"/>
          <w:sz w:val="24"/>
          <w:szCs w:val="24"/>
        </w:rPr>
        <w:t>ed</w:t>
      </w:r>
      <w:r w:rsidRPr="00A44BAC">
        <w:rPr>
          <w:rFonts w:ascii="Times New Roman" w:hAnsi="Times New Roman"/>
          <w:sz w:val="24"/>
          <w:szCs w:val="24"/>
        </w:rPr>
        <w:t xml:space="preserve"> process of selection was adopted to determine a random starting point between the 1</w:t>
      </w:r>
      <w:r w:rsidRPr="00A44BAC">
        <w:rPr>
          <w:rFonts w:ascii="Times New Roman" w:hAnsi="Times New Roman"/>
          <w:sz w:val="24"/>
          <w:szCs w:val="24"/>
          <w:vertAlign w:val="superscript"/>
        </w:rPr>
        <w:t>st</w:t>
      </w:r>
      <w:r w:rsidRPr="00A44BAC">
        <w:rPr>
          <w:rFonts w:ascii="Times New Roman" w:hAnsi="Times New Roman"/>
          <w:sz w:val="24"/>
          <w:szCs w:val="24"/>
        </w:rPr>
        <w:t xml:space="preserve"> and the </w:t>
      </w:r>
      <w:r>
        <w:rPr>
          <w:rFonts w:ascii="Times New Roman" w:hAnsi="Times New Roman"/>
          <w:sz w:val="24"/>
          <w:szCs w:val="24"/>
        </w:rPr>
        <w:t>next</w:t>
      </w:r>
      <w:r w:rsidRPr="00A44BAC">
        <w:rPr>
          <w:rFonts w:ascii="Times New Roman" w:hAnsi="Times New Roman"/>
          <w:sz w:val="24"/>
          <w:szCs w:val="24"/>
        </w:rPr>
        <w:t xml:space="preserve"> building in ea</w:t>
      </w:r>
      <w:r>
        <w:rPr>
          <w:rFonts w:ascii="Times New Roman" w:hAnsi="Times New Roman"/>
          <w:sz w:val="24"/>
          <w:szCs w:val="24"/>
        </w:rPr>
        <w:t>c</w:t>
      </w:r>
      <w:r w:rsidRPr="00A44BAC">
        <w:rPr>
          <w:rFonts w:ascii="Times New Roman" w:hAnsi="Times New Roman"/>
          <w:sz w:val="24"/>
          <w:szCs w:val="24"/>
        </w:rPr>
        <w:t xml:space="preserve">h town sampled.  </w:t>
      </w:r>
      <w:r>
        <w:rPr>
          <w:rFonts w:ascii="Times New Roman" w:hAnsi="Times New Roman"/>
          <w:sz w:val="24"/>
          <w:szCs w:val="24"/>
        </w:rPr>
        <w:t>Data analysis for the study was based on issues relating</w:t>
      </w:r>
      <w:r w:rsidRPr="00A44BAC">
        <w:rPr>
          <w:rFonts w:ascii="Times New Roman" w:hAnsi="Times New Roman"/>
          <w:sz w:val="24"/>
          <w:szCs w:val="24"/>
        </w:rPr>
        <w:t xml:space="preserve"> to oil exploitation and physical planning implications</w:t>
      </w:r>
      <w:r>
        <w:rPr>
          <w:rFonts w:ascii="Times New Roman" w:hAnsi="Times New Roman"/>
          <w:sz w:val="24"/>
          <w:szCs w:val="24"/>
        </w:rPr>
        <w:t>,</w:t>
      </w:r>
      <w:r w:rsidRPr="00A44BAC">
        <w:rPr>
          <w:rFonts w:ascii="Times New Roman" w:hAnsi="Times New Roman"/>
          <w:sz w:val="24"/>
          <w:szCs w:val="24"/>
        </w:rPr>
        <w:t xml:space="preserve"> oil exploitation and land degradation</w:t>
      </w:r>
      <w:r>
        <w:rPr>
          <w:rFonts w:ascii="Times New Roman" w:hAnsi="Times New Roman"/>
          <w:sz w:val="24"/>
          <w:szCs w:val="24"/>
        </w:rPr>
        <w:t>, and</w:t>
      </w:r>
      <w:r w:rsidRPr="00A44BAC">
        <w:rPr>
          <w:rFonts w:ascii="Times New Roman" w:hAnsi="Times New Roman"/>
          <w:sz w:val="24"/>
          <w:szCs w:val="24"/>
        </w:rPr>
        <w:t xml:space="preserve"> oil exploitation a</w:t>
      </w:r>
      <w:r>
        <w:rPr>
          <w:rFonts w:ascii="Times New Roman" w:hAnsi="Times New Roman"/>
          <w:sz w:val="24"/>
          <w:szCs w:val="24"/>
        </w:rPr>
        <w:t xml:space="preserve">nd socio-economic life styles of the </w:t>
      </w:r>
      <w:r w:rsidRPr="00A44BAC">
        <w:rPr>
          <w:rFonts w:ascii="Times New Roman" w:hAnsi="Times New Roman"/>
          <w:sz w:val="24"/>
          <w:szCs w:val="24"/>
        </w:rPr>
        <w:t>residents</w:t>
      </w:r>
      <w:r>
        <w:rPr>
          <w:rFonts w:ascii="Times New Roman" w:hAnsi="Times New Roman"/>
          <w:sz w:val="24"/>
          <w:szCs w:val="24"/>
        </w:rPr>
        <w:t xml:space="preserve"> in the study area.</w:t>
      </w:r>
      <w:r w:rsidRPr="00A44BAC">
        <w:rPr>
          <w:rFonts w:ascii="Times New Roman" w:hAnsi="Times New Roman"/>
          <w:sz w:val="24"/>
          <w:szCs w:val="24"/>
        </w:rPr>
        <w:t xml:space="preserve"> This was with a view to determine the impact of oil exploitation on the environment of the study area.</w:t>
      </w:r>
    </w:p>
    <w:p w:rsidR="007509CA" w:rsidRDefault="007509CA" w:rsidP="007509CA">
      <w:pPr>
        <w:spacing w:after="0" w:line="480" w:lineRule="auto"/>
        <w:jc w:val="both"/>
        <w:rPr>
          <w:rFonts w:ascii="Times New Roman" w:hAnsi="Times New Roman"/>
          <w:sz w:val="24"/>
          <w:szCs w:val="24"/>
        </w:rPr>
      </w:pPr>
      <w:r>
        <w:rPr>
          <w:rFonts w:ascii="Times New Roman" w:hAnsi="Times New Roman"/>
          <w:sz w:val="24"/>
          <w:szCs w:val="24"/>
        </w:rPr>
        <w:t xml:space="preserve">In view of the foregoing, the research summarized that oil exploitation has a monumental impact on the physical and socio-economic environment of </w:t>
      </w:r>
      <w:proofErr w:type="spellStart"/>
      <w:r>
        <w:rPr>
          <w:rFonts w:ascii="Times New Roman" w:hAnsi="Times New Roman"/>
          <w:sz w:val="24"/>
          <w:szCs w:val="24"/>
        </w:rPr>
        <w:t>Ilaje</w:t>
      </w:r>
      <w:proofErr w:type="spellEnd"/>
      <w:r>
        <w:rPr>
          <w:rFonts w:ascii="Times New Roman" w:hAnsi="Times New Roman"/>
          <w:sz w:val="24"/>
          <w:szCs w:val="24"/>
        </w:rPr>
        <w:t xml:space="preserve"> Local Government Area. </w:t>
      </w:r>
    </w:p>
    <w:p w:rsidR="007509CA" w:rsidRDefault="007509CA" w:rsidP="007509CA">
      <w:pPr>
        <w:spacing w:after="0" w:line="480" w:lineRule="auto"/>
        <w:jc w:val="both"/>
        <w:rPr>
          <w:rFonts w:ascii="Times New Roman" w:hAnsi="Times New Roman"/>
          <w:sz w:val="24"/>
          <w:szCs w:val="24"/>
        </w:rPr>
      </w:pPr>
      <w:r>
        <w:rPr>
          <w:rFonts w:ascii="Times New Roman" w:hAnsi="Times New Roman"/>
          <w:sz w:val="24"/>
          <w:szCs w:val="24"/>
        </w:rPr>
        <w:lastRenderedPageBreak/>
        <w:t xml:space="preserve">The research  recommends bioremediation approach, physical mapping of the study area, and provision of social infrastructure, joint environmental monitoring and surveillance, village regrouping, and rejuvenating of economic activities toward poverty alleviation in the study area.  </w:t>
      </w:r>
    </w:p>
    <w:p w:rsidR="007509CA" w:rsidRPr="00A44BAC" w:rsidRDefault="007509CA" w:rsidP="007509CA">
      <w:pPr>
        <w:spacing w:after="0" w:line="480" w:lineRule="auto"/>
        <w:jc w:val="both"/>
        <w:rPr>
          <w:rFonts w:ascii="Times New Roman" w:hAnsi="Times New Roman"/>
          <w:sz w:val="24"/>
          <w:szCs w:val="24"/>
        </w:rPr>
      </w:pPr>
      <w:r>
        <w:rPr>
          <w:rFonts w:ascii="Times New Roman" w:hAnsi="Times New Roman"/>
          <w:sz w:val="24"/>
          <w:szCs w:val="24"/>
        </w:rPr>
        <w:t xml:space="preserve"> </w:t>
      </w: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480" w:lineRule="auto"/>
        <w:jc w:val="center"/>
        <w:rPr>
          <w:rFonts w:ascii="Times New Roman" w:hAnsi="Times New Roman"/>
          <w:sz w:val="24"/>
          <w:szCs w:val="24"/>
        </w:rPr>
      </w:pPr>
    </w:p>
    <w:p w:rsidR="007509CA" w:rsidRDefault="007509CA" w:rsidP="007509CA">
      <w:pPr>
        <w:spacing w:after="0" w:line="360" w:lineRule="auto"/>
        <w:jc w:val="center"/>
        <w:rPr>
          <w:rFonts w:ascii="Times New Roman" w:hAnsi="Times New Roman"/>
          <w:sz w:val="24"/>
          <w:szCs w:val="24"/>
        </w:rPr>
      </w:pPr>
      <w:r>
        <w:rPr>
          <w:rFonts w:ascii="Times New Roman" w:hAnsi="Times New Roman"/>
          <w:sz w:val="24"/>
          <w:szCs w:val="24"/>
        </w:rPr>
        <w:lastRenderedPageBreak/>
        <w:t>CHAPTER ONE</w:t>
      </w:r>
    </w:p>
    <w:p w:rsidR="007509CA" w:rsidRDefault="007509CA" w:rsidP="007509CA">
      <w:pPr>
        <w:spacing w:after="0" w:line="360" w:lineRule="auto"/>
        <w:jc w:val="both"/>
        <w:rPr>
          <w:rFonts w:ascii="Times New Roman" w:hAnsi="Times New Roman"/>
          <w:sz w:val="24"/>
          <w:szCs w:val="24"/>
        </w:rPr>
      </w:pPr>
      <w:r>
        <w:rPr>
          <w:rFonts w:ascii="Times New Roman" w:hAnsi="Times New Roman"/>
          <w:sz w:val="24"/>
          <w:szCs w:val="24"/>
        </w:rPr>
        <w:tab/>
        <w:t>INTRODUCTION</w:t>
      </w:r>
    </w:p>
    <w:p w:rsidR="007509CA" w:rsidRDefault="007509CA" w:rsidP="007509CA">
      <w:pPr>
        <w:spacing w:after="0" w:line="360" w:lineRule="auto"/>
        <w:jc w:val="both"/>
        <w:rPr>
          <w:rFonts w:ascii="Times New Roman" w:hAnsi="Times New Roman"/>
          <w:sz w:val="24"/>
          <w:szCs w:val="24"/>
        </w:rPr>
      </w:pPr>
      <w:r>
        <w:rPr>
          <w:rFonts w:ascii="Times New Roman" w:hAnsi="Times New Roman"/>
          <w:sz w:val="24"/>
          <w:szCs w:val="24"/>
        </w:rPr>
        <w:t>1.1.</w:t>
      </w:r>
      <w:r>
        <w:rPr>
          <w:rFonts w:ascii="Times New Roman" w:hAnsi="Times New Roman"/>
          <w:sz w:val="24"/>
          <w:szCs w:val="24"/>
        </w:rPr>
        <w:tab/>
        <w:t>Background to the Study</w:t>
      </w:r>
    </w:p>
    <w:p w:rsidR="007509CA" w:rsidRDefault="007509CA" w:rsidP="007509CA">
      <w:pPr>
        <w:spacing w:line="360" w:lineRule="auto"/>
        <w:ind w:firstLine="720"/>
        <w:jc w:val="both"/>
        <w:rPr>
          <w:rFonts w:ascii="Times New Roman" w:hAnsi="Times New Roman"/>
          <w:sz w:val="24"/>
          <w:szCs w:val="24"/>
        </w:rPr>
      </w:pPr>
      <w:r>
        <w:rPr>
          <w:rFonts w:ascii="Times New Roman" w:hAnsi="Times New Roman"/>
          <w:sz w:val="24"/>
          <w:szCs w:val="24"/>
        </w:rPr>
        <w:t>Nigeria, being a member of Organization of Petroleum Exporting Countries (OPEC) since 1971 has remained the largest natural gas reserve in Africa, the second largest oil reserve in Africa and is the African continents primary oil producer (</w:t>
      </w:r>
      <w:proofErr w:type="spellStart"/>
      <w:r>
        <w:rPr>
          <w:rFonts w:ascii="Times New Roman" w:hAnsi="Times New Roman"/>
          <w:sz w:val="24"/>
          <w:szCs w:val="24"/>
        </w:rPr>
        <w:t>Adati</w:t>
      </w:r>
      <w:proofErr w:type="spellEnd"/>
      <w:r>
        <w:rPr>
          <w:rFonts w:ascii="Times New Roman" w:hAnsi="Times New Roman"/>
          <w:sz w:val="24"/>
          <w:szCs w:val="24"/>
        </w:rPr>
        <w:t>, 2012)</w:t>
      </w:r>
    </w:p>
    <w:p w:rsidR="007509CA" w:rsidRDefault="007509CA" w:rsidP="007509CA">
      <w:pPr>
        <w:spacing w:after="0" w:line="360" w:lineRule="auto"/>
        <w:ind w:firstLine="720"/>
        <w:jc w:val="both"/>
        <w:rPr>
          <w:rFonts w:ascii="Times New Roman" w:hAnsi="Times New Roman"/>
          <w:sz w:val="24"/>
          <w:szCs w:val="24"/>
        </w:rPr>
      </w:pPr>
      <w:r>
        <w:rPr>
          <w:rFonts w:ascii="Times New Roman" w:hAnsi="Times New Roman"/>
          <w:sz w:val="24"/>
          <w:szCs w:val="24"/>
        </w:rPr>
        <w:t>The Petroleum industry in Nigeria has brought exceptional changes to the Nigerian economy, particularly in the last five decades when it replaces agriculture as the basis of the Nigeria economy.  The</w:t>
      </w:r>
      <w:r>
        <w:rPr>
          <w:rFonts w:ascii="Times New Roman" w:hAnsi="Times New Roman"/>
          <w:sz w:val="24"/>
          <w:szCs w:val="24"/>
        </w:rPr>
        <w:t xml:space="preserve"> </w:t>
      </w:r>
      <w:r>
        <w:rPr>
          <w:rFonts w:ascii="Times New Roman" w:hAnsi="Times New Roman"/>
          <w:sz w:val="24"/>
          <w:szCs w:val="24"/>
        </w:rPr>
        <w:t>oil industry has risen to the unassailable loftiness of the Nigerian economy, contributing the lion share to gross domestic product (GDP) and accounting for the bulk of the Federal Government revenue and foreign exchange earnings, since early 1970s (</w:t>
      </w:r>
      <w:proofErr w:type="spellStart"/>
      <w:r>
        <w:rPr>
          <w:rFonts w:ascii="Times New Roman" w:hAnsi="Times New Roman"/>
          <w:sz w:val="24"/>
          <w:szCs w:val="24"/>
        </w:rPr>
        <w:t>Apata</w:t>
      </w:r>
      <w:proofErr w:type="spellEnd"/>
      <w:r>
        <w:rPr>
          <w:rFonts w:ascii="Times New Roman" w:hAnsi="Times New Roman"/>
          <w:sz w:val="24"/>
          <w:szCs w:val="24"/>
        </w:rPr>
        <w:t>, 2012). Since the 1970s, Nigeria’s socio-economic and political fortune have been intricately linked with oil explorations and exploitations, with petroleum oil providing about 95 per cent of export earnings and accounting for over 80 per cent of government budgetary revenue that all tiers government heavily depend on and as well as generating over 40 per cent of the gross domestic product (</w:t>
      </w:r>
      <w:proofErr w:type="spellStart"/>
      <w:r>
        <w:rPr>
          <w:rFonts w:ascii="Times New Roman" w:hAnsi="Times New Roman"/>
          <w:sz w:val="24"/>
          <w:szCs w:val="24"/>
        </w:rPr>
        <w:t>Sajini</w:t>
      </w:r>
      <w:proofErr w:type="spellEnd"/>
      <w:r>
        <w:rPr>
          <w:rFonts w:ascii="Times New Roman" w:hAnsi="Times New Roman"/>
          <w:sz w:val="24"/>
          <w:szCs w:val="24"/>
        </w:rPr>
        <w:t xml:space="preserve">, 2013, </w:t>
      </w:r>
      <w:proofErr w:type="spellStart"/>
      <w:r>
        <w:rPr>
          <w:rFonts w:ascii="Times New Roman" w:hAnsi="Times New Roman"/>
          <w:sz w:val="24"/>
          <w:szCs w:val="24"/>
        </w:rPr>
        <w:t>Olubayo</w:t>
      </w:r>
      <w:proofErr w:type="spellEnd"/>
      <w:r>
        <w:rPr>
          <w:rFonts w:ascii="Times New Roman" w:hAnsi="Times New Roman"/>
          <w:sz w:val="24"/>
          <w:szCs w:val="24"/>
        </w:rPr>
        <w:t>, 2012)</w:t>
      </w:r>
      <w:r>
        <w:rPr>
          <w:rFonts w:ascii="Times New Roman" w:hAnsi="Times New Roman"/>
          <w:sz w:val="24"/>
          <w:szCs w:val="24"/>
        </w:rPr>
        <w:t xml:space="preserve"> </w:t>
      </w:r>
      <w:r>
        <w:rPr>
          <w:rFonts w:ascii="Times New Roman" w:hAnsi="Times New Roman"/>
          <w:sz w:val="24"/>
          <w:szCs w:val="24"/>
        </w:rPr>
        <w:t>Crude oil, which stand out to be the mainstay of the Nigerian economy has had profound impact on the growth, development and civilisation of Nigeria than any natural resource recorded over the years.  Oil has also become a very important decisive element in defining the politics and diplomacy of states (</w:t>
      </w:r>
      <w:proofErr w:type="spellStart"/>
      <w:r>
        <w:rPr>
          <w:rFonts w:ascii="Times New Roman" w:hAnsi="Times New Roman"/>
          <w:sz w:val="24"/>
          <w:szCs w:val="24"/>
        </w:rPr>
        <w:t>Legborsi</w:t>
      </w:r>
      <w:proofErr w:type="spellEnd"/>
      <w:r>
        <w:rPr>
          <w:rFonts w:ascii="Times New Roman" w:hAnsi="Times New Roman"/>
          <w:sz w:val="24"/>
          <w:szCs w:val="24"/>
        </w:rPr>
        <w:t xml:space="preserve">, 2007). In corroboration of this, is the fact that the discovery of oil in </w:t>
      </w:r>
      <w:proofErr w:type="spellStart"/>
      <w:r>
        <w:rPr>
          <w:rFonts w:ascii="Times New Roman" w:hAnsi="Times New Roman"/>
          <w:sz w:val="24"/>
          <w:szCs w:val="24"/>
        </w:rPr>
        <w:t>Ilaje</w:t>
      </w:r>
      <w:proofErr w:type="spellEnd"/>
      <w:r>
        <w:rPr>
          <w:rFonts w:ascii="Times New Roman" w:hAnsi="Times New Roman"/>
          <w:sz w:val="24"/>
          <w:szCs w:val="24"/>
        </w:rPr>
        <w:t xml:space="preserve"> Local Government was what enlisted Ondo State as one of the oil producing states of Nigeria (Niger Delta).</w:t>
      </w:r>
    </w:p>
    <w:p w:rsidR="007509CA" w:rsidRPr="002A7084" w:rsidRDefault="007509CA" w:rsidP="007509CA">
      <w:pPr>
        <w:spacing w:after="0" w:line="360" w:lineRule="auto"/>
        <w:ind w:firstLine="720"/>
        <w:jc w:val="both"/>
        <w:rPr>
          <w:rFonts w:ascii="Times New Roman" w:hAnsi="Times New Roman"/>
          <w:sz w:val="24"/>
          <w:szCs w:val="24"/>
        </w:rPr>
      </w:pPr>
      <w:r>
        <w:rPr>
          <w:rFonts w:ascii="Times New Roman" w:hAnsi="Times New Roman"/>
          <w:sz w:val="24"/>
          <w:szCs w:val="24"/>
        </w:rPr>
        <w:t>The coastal environment of Ondo State like other coastal regions is a rich and valuable ecosystem and structure, which has continuously been adjusting to the demand of man, dynamic man-made</w:t>
      </w:r>
      <w:r>
        <w:rPr>
          <w:rFonts w:ascii="Times New Roman" w:hAnsi="Times New Roman"/>
          <w:sz w:val="24"/>
          <w:szCs w:val="24"/>
        </w:rPr>
        <w:t xml:space="preserve"> </w:t>
      </w:r>
      <w:r>
        <w:rPr>
          <w:rFonts w:ascii="Times New Roman" w:hAnsi="Times New Roman"/>
          <w:sz w:val="24"/>
          <w:szCs w:val="24"/>
        </w:rPr>
        <w:t>and other natural processes (</w:t>
      </w:r>
      <w:proofErr w:type="spellStart"/>
      <w:r>
        <w:rPr>
          <w:rFonts w:ascii="Times New Roman" w:hAnsi="Times New Roman"/>
          <w:sz w:val="24"/>
          <w:szCs w:val="24"/>
        </w:rPr>
        <w:t>Irikana</w:t>
      </w:r>
      <w:proofErr w:type="spellEnd"/>
      <w:r>
        <w:rPr>
          <w:rFonts w:ascii="Times New Roman" w:hAnsi="Times New Roman"/>
          <w:sz w:val="24"/>
          <w:szCs w:val="24"/>
        </w:rPr>
        <w:t>, 2011).  The richness of the coastal area is determined through the endowed abundant mineral resources, which have contributed immensely to the national wealth with associated socio-economic benefits (</w:t>
      </w:r>
      <w:proofErr w:type="spellStart"/>
      <w:r>
        <w:rPr>
          <w:rFonts w:ascii="Times New Roman" w:hAnsi="Times New Roman"/>
          <w:sz w:val="24"/>
          <w:szCs w:val="24"/>
        </w:rPr>
        <w:t>Aigbedion</w:t>
      </w:r>
      <w:proofErr w:type="spellEnd"/>
      <w:r>
        <w:rPr>
          <w:rFonts w:ascii="Times New Roman" w:hAnsi="Times New Roman"/>
          <w:sz w:val="24"/>
          <w:szCs w:val="24"/>
        </w:rPr>
        <w:t xml:space="preserve"> and </w:t>
      </w:r>
      <w:proofErr w:type="spellStart"/>
      <w:r>
        <w:rPr>
          <w:rFonts w:ascii="Times New Roman" w:hAnsi="Times New Roman"/>
          <w:sz w:val="24"/>
          <w:szCs w:val="24"/>
        </w:rPr>
        <w:t>Iyayi</w:t>
      </w:r>
      <w:proofErr w:type="spellEnd"/>
      <w:r>
        <w:rPr>
          <w:rFonts w:ascii="Times New Roman" w:hAnsi="Times New Roman"/>
          <w:sz w:val="24"/>
          <w:szCs w:val="24"/>
        </w:rPr>
        <w:t>, 2007).  The dependency of man on this resource, that is oil, is inevitably accompanied with environmental damages and hazards through exploitation and exploration processes.  Extensive oil exploitation has over the decades impacted disastrously on the socio-physical environment of the oil bearing communities, massively threatening the subsistent peasant economy, the environment and hence the entire livelihood of the people (</w:t>
      </w:r>
      <w:proofErr w:type="spellStart"/>
      <w:r>
        <w:rPr>
          <w:rFonts w:ascii="Times New Roman" w:hAnsi="Times New Roman"/>
          <w:sz w:val="24"/>
          <w:szCs w:val="24"/>
        </w:rPr>
        <w:t>Eteng</w:t>
      </w:r>
      <w:proofErr w:type="spellEnd"/>
      <w:r>
        <w:rPr>
          <w:rFonts w:ascii="Times New Roman" w:hAnsi="Times New Roman"/>
          <w:sz w:val="24"/>
          <w:szCs w:val="24"/>
        </w:rPr>
        <w:t>,</w:t>
      </w:r>
      <w:r w:rsidRPr="007509CA">
        <w:rPr>
          <w:rFonts w:ascii="Times New Roman" w:hAnsi="Times New Roman"/>
          <w:sz w:val="24"/>
          <w:szCs w:val="24"/>
        </w:rPr>
        <w:t xml:space="preserve"> </w:t>
      </w:r>
      <w:r>
        <w:rPr>
          <w:rFonts w:ascii="Times New Roman" w:hAnsi="Times New Roman"/>
          <w:sz w:val="24"/>
          <w:szCs w:val="24"/>
        </w:rPr>
        <w:t xml:space="preserve">1997).  </w:t>
      </w:r>
      <w:proofErr w:type="spellStart"/>
      <w:r>
        <w:rPr>
          <w:rFonts w:ascii="Times New Roman" w:hAnsi="Times New Roman"/>
          <w:sz w:val="24"/>
          <w:szCs w:val="24"/>
        </w:rPr>
        <w:t>Akinbamijo</w:t>
      </w:r>
      <w:proofErr w:type="spellEnd"/>
      <w:r>
        <w:rPr>
          <w:rFonts w:ascii="Times New Roman" w:hAnsi="Times New Roman"/>
          <w:sz w:val="24"/>
          <w:szCs w:val="24"/>
        </w:rPr>
        <w:t xml:space="preserve">, (2008) attested to the fact that </w:t>
      </w:r>
    </w:p>
    <w:p w:rsidR="007509CA" w:rsidRPr="009A219C" w:rsidRDefault="007509CA" w:rsidP="007509CA">
      <w:pPr>
        <w:jc w:val="both"/>
        <w:rPr>
          <w:sz w:val="40"/>
          <w:szCs w:val="40"/>
        </w:rPr>
      </w:pPr>
      <w:r w:rsidRPr="009A219C">
        <w:rPr>
          <w:sz w:val="40"/>
          <w:szCs w:val="40"/>
        </w:rPr>
        <w:lastRenderedPageBreak/>
        <w:t xml:space="preserve">Full text of this document can be accessed by visiting the </w:t>
      </w:r>
      <w:r w:rsidRPr="009A219C">
        <w:rPr>
          <w:b/>
          <w:sz w:val="40"/>
          <w:szCs w:val="40"/>
        </w:rPr>
        <w:t>Post Graduate Research Unit</w:t>
      </w:r>
      <w:r w:rsidRPr="009A219C">
        <w:rPr>
          <w:sz w:val="40"/>
          <w:szCs w:val="40"/>
        </w:rPr>
        <w:t xml:space="preserve"> of Albert </w:t>
      </w:r>
      <w:proofErr w:type="spellStart"/>
      <w:r w:rsidRPr="009A219C">
        <w:rPr>
          <w:sz w:val="40"/>
          <w:szCs w:val="40"/>
        </w:rPr>
        <w:t>Ilemobade</w:t>
      </w:r>
      <w:proofErr w:type="spellEnd"/>
      <w:r w:rsidRPr="009A219C">
        <w:rPr>
          <w:sz w:val="40"/>
          <w:szCs w:val="40"/>
        </w:rPr>
        <w:t xml:space="preserve"> Library, FUTA or contact the Reference Librarian via </w:t>
      </w:r>
      <w:r w:rsidRPr="009A219C">
        <w:rPr>
          <w:b/>
          <w:sz w:val="40"/>
          <w:szCs w:val="40"/>
        </w:rPr>
        <w:t>ref_librarian@futa.edu.ng</w:t>
      </w:r>
    </w:p>
    <w:p w:rsidR="00357CE0" w:rsidRDefault="007509CA"/>
    <w:sectPr w:rsidR="00357C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9CA"/>
    <w:rsid w:val="000A60B9"/>
    <w:rsid w:val="003A31CD"/>
    <w:rsid w:val="007509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E9FFE9-748D-4927-AB00-9BF7BF7C6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09CA"/>
    <w:pPr>
      <w:spacing w:after="200" w:line="276" w:lineRule="auto"/>
    </w:pPr>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034123">
      <w:bodyDiv w:val="1"/>
      <w:marLeft w:val="0"/>
      <w:marRight w:val="0"/>
      <w:marTop w:val="0"/>
      <w:marBottom w:val="0"/>
      <w:divBdr>
        <w:top w:val="none" w:sz="0" w:space="0" w:color="auto"/>
        <w:left w:val="none" w:sz="0" w:space="0" w:color="auto"/>
        <w:bottom w:val="none" w:sz="0" w:space="0" w:color="auto"/>
        <w:right w:val="none" w:sz="0" w:space="0" w:color="auto"/>
      </w:divBdr>
    </w:div>
    <w:div w:id="516429445">
      <w:bodyDiv w:val="1"/>
      <w:marLeft w:val="0"/>
      <w:marRight w:val="0"/>
      <w:marTop w:val="0"/>
      <w:marBottom w:val="0"/>
      <w:divBdr>
        <w:top w:val="none" w:sz="0" w:space="0" w:color="auto"/>
        <w:left w:val="none" w:sz="0" w:space="0" w:color="auto"/>
        <w:bottom w:val="none" w:sz="0" w:space="0" w:color="auto"/>
        <w:right w:val="none" w:sz="0" w:space="0" w:color="auto"/>
      </w:divBdr>
    </w:div>
    <w:div w:id="747072237">
      <w:bodyDiv w:val="1"/>
      <w:marLeft w:val="0"/>
      <w:marRight w:val="0"/>
      <w:marTop w:val="0"/>
      <w:marBottom w:val="0"/>
      <w:divBdr>
        <w:top w:val="none" w:sz="0" w:space="0" w:color="auto"/>
        <w:left w:val="none" w:sz="0" w:space="0" w:color="auto"/>
        <w:bottom w:val="none" w:sz="0" w:space="0" w:color="auto"/>
        <w:right w:val="none" w:sz="0" w:space="0" w:color="auto"/>
      </w:divBdr>
    </w:div>
    <w:div w:id="1338924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802</Words>
  <Characters>4577</Characters>
  <Application>Microsoft Office Word</Application>
  <DocSecurity>0</DocSecurity>
  <Lines>38</Lines>
  <Paragraphs>10</Paragraphs>
  <ScaleCrop>false</ScaleCrop>
  <Company/>
  <LinksUpToDate>false</LinksUpToDate>
  <CharactersWithSpaces>5369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2019-10-08T19:58:00Z</dcterms:created>
  <dcterms:modified xsi:type="dcterms:W3CDTF">2019-10-08T20:03:00Z</dcterms:modified>
</cp:coreProperties>
</file>