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4505" w:rsidRPr="006D5C54" w:rsidRDefault="00ED4505" w:rsidP="00ED4505">
      <w:pPr>
        <w:autoSpaceDE w:val="0"/>
        <w:autoSpaceDN w:val="0"/>
        <w:adjustRightInd w:val="0"/>
        <w:spacing w:after="0" w:line="360" w:lineRule="auto"/>
        <w:jc w:val="center"/>
        <w:rPr>
          <w:rFonts w:ascii="Times New Roman" w:hAnsi="Times New Roman" w:cs="Times New Roman"/>
          <w:b/>
          <w:sz w:val="27"/>
          <w:szCs w:val="27"/>
        </w:rPr>
      </w:pPr>
      <w:r w:rsidRPr="006D5C54">
        <w:rPr>
          <w:rFonts w:ascii="Times New Roman" w:hAnsi="Times New Roman" w:cs="Times New Roman"/>
          <w:b/>
          <w:sz w:val="27"/>
          <w:szCs w:val="27"/>
        </w:rPr>
        <w:t>IMPACT OF QUARRY ACTIVITIES ON RESIDENTS OF AKURE REGION</w:t>
      </w:r>
    </w:p>
    <w:p w:rsidR="00ED4505" w:rsidRPr="006D5C54" w:rsidRDefault="00ED4505" w:rsidP="00ED4505">
      <w:pPr>
        <w:autoSpaceDE w:val="0"/>
        <w:autoSpaceDN w:val="0"/>
        <w:adjustRightInd w:val="0"/>
        <w:spacing w:after="0" w:line="360" w:lineRule="auto"/>
        <w:jc w:val="center"/>
        <w:rPr>
          <w:rFonts w:ascii="Times New Roman" w:hAnsi="Times New Roman" w:cs="Times New Roman"/>
          <w:b/>
          <w:sz w:val="27"/>
          <w:szCs w:val="27"/>
        </w:rPr>
      </w:pPr>
    </w:p>
    <w:p w:rsidR="00ED4505" w:rsidRPr="006D5C54" w:rsidRDefault="00ED4505" w:rsidP="00ED4505">
      <w:pPr>
        <w:autoSpaceDE w:val="0"/>
        <w:autoSpaceDN w:val="0"/>
        <w:adjustRightInd w:val="0"/>
        <w:spacing w:after="0" w:line="360" w:lineRule="auto"/>
        <w:rPr>
          <w:rFonts w:ascii="Times New Roman" w:hAnsi="Times New Roman" w:cs="Times New Roman"/>
          <w:b/>
          <w:sz w:val="27"/>
          <w:szCs w:val="27"/>
        </w:rPr>
      </w:pPr>
    </w:p>
    <w:p w:rsidR="00ED4505" w:rsidRPr="006D5C54" w:rsidRDefault="00ED4505" w:rsidP="00ED4505">
      <w:pPr>
        <w:autoSpaceDE w:val="0"/>
        <w:autoSpaceDN w:val="0"/>
        <w:adjustRightInd w:val="0"/>
        <w:spacing w:after="0" w:line="360" w:lineRule="auto"/>
        <w:rPr>
          <w:rFonts w:ascii="Times New Roman" w:hAnsi="Times New Roman" w:cs="Times New Roman"/>
          <w:b/>
          <w:sz w:val="27"/>
          <w:szCs w:val="27"/>
        </w:rPr>
      </w:pPr>
    </w:p>
    <w:p w:rsidR="00ED4505" w:rsidRPr="006D5C54" w:rsidRDefault="00ED4505" w:rsidP="00ED4505">
      <w:pPr>
        <w:autoSpaceDE w:val="0"/>
        <w:autoSpaceDN w:val="0"/>
        <w:adjustRightInd w:val="0"/>
        <w:spacing w:after="0" w:line="360" w:lineRule="auto"/>
        <w:jc w:val="center"/>
        <w:rPr>
          <w:rFonts w:ascii="Times New Roman" w:hAnsi="Times New Roman" w:cs="Times New Roman"/>
          <w:b/>
          <w:sz w:val="27"/>
          <w:szCs w:val="27"/>
        </w:rPr>
      </w:pPr>
    </w:p>
    <w:p w:rsidR="00ED4505" w:rsidRPr="006D5C54" w:rsidRDefault="00ED4505" w:rsidP="00ED4505">
      <w:pPr>
        <w:autoSpaceDE w:val="0"/>
        <w:autoSpaceDN w:val="0"/>
        <w:adjustRightInd w:val="0"/>
        <w:spacing w:after="0" w:line="360" w:lineRule="auto"/>
        <w:jc w:val="center"/>
        <w:rPr>
          <w:rFonts w:ascii="Times New Roman" w:hAnsi="Times New Roman" w:cs="Times New Roman"/>
          <w:b/>
          <w:sz w:val="27"/>
          <w:szCs w:val="27"/>
        </w:rPr>
      </w:pPr>
      <w:r w:rsidRPr="006D5C54">
        <w:rPr>
          <w:rFonts w:ascii="Times New Roman" w:hAnsi="Times New Roman" w:cs="Times New Roman"/>
          <w:b/>
          <w:sz w:val="27"/>
          <w:szCs w:val="27"/>
        </w:rPr>
        <w:t>OLOFINYO, BISOLA OLUYOMI</w:t>
      </w:r>
    </w:p>
    <w:p w:rsidR="00ED4505" w:rsidRPr="006D5C54" w:rsidRDefault="00ED4505" w:rsidP="00ED4505">
      <w:pPr>
        <w:autoSpaceDE w:val="0"/>
        <w:autoSpaceDN w:val="0"/>
        <w:adjustRightInd w:val="0"/>
        <w:spacing w:after="0" w:line="360" w:lineRule="auto"/>
        <w:jc w:val="center"/>
        <w:rPr>
          <w:rFonts w:ascii="Times New Roman" w:hAnsi="Times New Roman" w:cs="Times New Roman"/>
          <w:b/>
          <w:sz w:val="27"/>
          <w:szCs w:val="27"/>
        </w:rPr>
      </w:pPr>
      <w:r w:rsidRPr="006D5C54">
        <w:rPr>
          <w:rFonts w:ascii="Times New Roman" w:hAnsi="Times New Roman" w:cs="Times New Roman"/>
          <w:b/>
          <w:sz w:val="27"/>
          <w:szCs w:val="27"/>
        </w:rPr>
        <w:t>MATRIC NO: URP/12/2290</w:t>
      </w:r>
    </w:p>
    <w:p w:rsidR="00ED4505" w:rsidRPr="006D5C54" w:rsidRDefault="00ED4505" w:rsidP="00ED4505">
      <w:pPr>
        <w:autoSpaceDE w:val="0"/>
        <w:autoSpaceDN w:val="0"/>
        <w:adjustRightInd w:val="0"/>
        <w:spacing w:after="0" w:line="360" w:lineRule="auto"/>
        <w:jc w:val="center"/>
        <w:rPr>
          <w:rFonts w:ascii="Times New Roman" w:hAnsi="Times New Roman" w:cs="Times New Roman"/>
          <w:b/>
          <w:sz w:val="27"/>
          <w:szCs w:val="27"/>
        </w:rPr>
      </w:pPr>
    </w:p>
    <w:p w:rsidR="00ED4505" w:rsidRPr="006D5C54" w:rsidRDefault="00ED4505" w:rsidP="00ED4505">
      <w:pPr>
        <w:autoSpaceDE w:val="0"/>
        <w:autoSpaceDN w:val="0"/>
        <w:adjustRightInd w:val="0"/>
        <w:spacing w:after="0" w:line="360" w:lineRule="auto"/>
        <w:jc w:val="center"/>
        <w:rPr>
          <w:rFonts w:ascii="Times New Roman" w:hAnsi="Times New Roman" w:cs="Times New Roman"/>
          <w:b/>
          <w:sz w:val="27"/>
          <w:szCs w:val="27"/>
        </w:rPr>
      </w:pPr>
    </w:p>
    <w:p w:rsidR="00ED4505" w:rsidRPr="006D5C54" w:rsidRDefault="00ED4505" w:rsidP="00ED4505">
      <w:pPr>
        <w:autoSpaceDE w:val="0"/>
        <w:autoSpaceDN w:val="0"/>
        <w:adjustRightInd w:val="0"/>
        <w:spacing w:after="0" w:line="360" w:lineRule="auto"/>
        <w:jc w:val="center"/>
        <w:rPr>
          <w:rFonts w:ascii="Times New Roman" w:hAnsi="Times New Roman" w:cs="Times New Roman"/>
          <w:b/>
          <w:sz w:val="27"/>
          <w:szCs w:val="27"/>
        </w:rPr>
      </w:pPr>
    </w:p>
    <w:p w:rsidR="00ED4505" w:rsidRPr="006D5C54" w:rsidRDefault="00ED4505" w:rsidP="00ED4505">
      <w:pPr>
        <w:autoSpaceDE w:val="0"/>
        <w:autoSpaceDN w:val="0"/>
        <w:adjustRightInd w:val="0"/>
        <w:spacing w:after="0" w:line="360" w:lineRule="auto"/>
        <w:jc w:val="center"/>
        <w:rPr>
          <w:rFonts w:ascii="Times New Roman" w:hAnsi="Times New Roman" w:cs="Times New Roman"/>
          <w:b/>
          <w:sz w:val="27"/>
          <w:szCs w:val="27"/>
        </w:rPr>
      </w:pPr>
    </w:p>
    <w:p w:rsidR="00ED4505" w:rsidRPr="006D5C54" w:rsidRDefault="00ED4505" w:rsidP="00ED4505">
      <w:pPr>
        <w:autoSpaceDE w:val="0"/>
        <w:autoSpaceDN w:val="0"/>
        <w:adjustRightInd w:val="0"/>
        <w:spacing w:after="0" w:line="360" w:lineRule="auto"/>
        <w:jc w:val="center"/>
        <w:rPr>
          <w:rFonts w:ascii="Times New Roman" w:hAnsi="Times New Roman" w:cs="Times New Roman"/>
          <w:b/>
          <w:sz w:val="27"/>
          <w:szCs w:val="27"/>
        </w:rPr>
      </w:pPr>
      <w:r w:rsidRPr="006D5C54">
        <w:rPr>
          <w:rFonts w:ascii="Times New Roman" w:hAnsi="Times New Roman" w:cs="Times New Roman"/>
          <w:b/>
          <w:sz w:val="27"/>
          <w:szCs w:val="27"/>
        </w:rPr>
        <w:t>A DISSERTATION SUBMITED TO THE DEPATMENT OF URBAN AND REGIONAL PLANNING IN PARTIAL FULFILMENT OF THE REQUIREMENTS FOR THE AWARD OF MASTER OF TECHNOLOGY (M.TECH) DEGREE IN URBAN AND REGIONAL PLANNING OF THE FEDERAL UNIVERSITY OF TECHNOLOGY, AKURE, NIGERIA</w:t>
      </w:r>
      <w:r>
        <w:rPr>
          <w:rFonts w:ascii="Times New Roman" w:hAnsi="Times New Roman" w:cs="Times New Roman"/>
          <w:b/>
          <w:sz w:val="27"/>
          <w:szCs w:val="27"/>
        </w:rPr>
        <w:t>.</w:t>
      </w:r>
    </w:p>
    <w:p w:rsidR="00ED4505" w:rsidRPr="006D5C54" w:rsidRDefault="00ED4505" w:rsidP="00ED4505">
      <w:pPr>
        <w:autoSpaceDE w:val="0"/>
        <w:autoSpaceDN w:val="0"/>
        <w:adjustRightInd w:val="0"/>
        <w:spacing w:after="0" w:line="360" w:lineRule="auto"/>
        <w:jc w:val="center"/>
        <w:rPr>
          <w:rFonts w:ascii="Times New Roman" w:hAnsi="Times New Roman" w:cs="Times New Roman"/>
          <w:b/>
          <w:sz w:val="27"/>
          <w:szCs w:val="27"/>
        </w:rPr>
      </w:pPr>
    </w:p>
    <w:p w:rsidR="00ED4505" w:rsidRPr="006D5C54" w:rsidRDefault="00ED4505" w:rsidP="00ED4505">
      <w:pPr>
        <w:autoSpaceDE w:val="0"/>
        <w:autoSpaceDN w:val="0"/>
        <w:adjustRightInd w:val="0"/>
        <w:spacing w:after="0" w:line="360" w:lineRule="auto"/>
        <w:jc w:val="center"/>
        <w:rPr>
          <w:rFonts w:ascii="Times New Roman" w:hAnsi="Times New Roman" w:cs="Times New Roman"/>
          <w:b/>
          <w:sz w:val="27"/>
          <w:szCs w:val="27"/>
        </w:rPr>
      </w:pPr>
    </w:p>
    <w:p w:rsidR="00ED4505" w:rsidRPr="006D5C54" w:rsidRDefault="00ED4505" w:rsidP="00ED4505">
      <w:pPr>
        <w:autoSpaceDE w:val="0"/>
        <w:autoSpaceDN w:val="0"/>
        <w:adjustRightInd w:val="0"/>
        <w:spacing w:after="0" w:line="360" w:lineRule="auto"/>
        <w:ind w:left="6480"/>
        <w:jc w:val="center"/>
        <w:rPr>
          <w:rFonts w:ascii="Times New Roman" w:hAnsi="Times New Roman" w:cs="Times New Roman"/>
          <w:b/>
          <w:sz w:val="27"/>
          <w:szCs w:val="27"/>
        </w:rPr>
      </w:pPr>
    </w:p>
    <w:p w:rsidR="00ED4505" w:rsidRPr="006D5C54" w:rsidRDefault="00ED4505" w:rsidP="00ED4505">
      <w:pPr>
        <w:autoSpaceDE w:val="0"/>
        <w:autoSpaceDN w:val="0"/>
        <w:adjustRightInd w:val="0"/>
        <w:spacing w:after="0" w:line="360" w:lineRule="auto"/>
        <w:ind w:left="6480"/>
        <w:rPr>
          <w:rFonts w:ascii="Times New Roman" w:hAnsi="Times New Roman" w:cs="Times New Roman"/>
          <w:b/>
          <w:sz w:val="27"/>
          <w:szCs w:val="27"/>
        </w:rPr>
      </w:pPr>
    </w:p>
    <w:p w:rsidR="00ED4505" w:rsidRPr="006D5C54" w:rsidRDefault="00ED4505" w:rsidP="00ED4505">
      <w:pPr>
        <w:autoSpaceDE w:val="0"/>
        <w:autoSpaceDN w:val="0"/>
        <w:adjustRightInd w:val="0"/>
        <w:spacing w:after="0" w:line="360" w:lineRule="auto"/>
        <w:ind w:left="6480"/>
        <w:rPr>
          <w:rFonts w:ascii="Times New Roman" w:hAnsi="Times New Roman" w:cs="Times New Roman"/>
          <w:b/>
          <w:sz w:val="27"/>
          <w:szCs w:val="27"/>
        </w:rPr>
      </w:pPr>
    </w:p>
    <w:p w:rsidR="00ED4505" w:rsidRPr="006D5C54" w:rsidRDefault="00ED4505" w:rsidP="00ED4505">
      <w:pPr>
        <w:autoSpaceDE w:val="0"/>
        <w:autoSpaceDN w:val="0"/>
        <w:adjustRightInd w:val="0"/>
        <w:spacing w:after="0" w:line="360" w:lineRule="auto"/>
        <w:ind w:left="6480"/>
        <w:rPr>
          <w:rFonts w:ascii="Times New Roman" w:hAnsi="Times New Roman" w:cs="Times New Roman"/>
          <w:b/>
          <w:sz w:val="27"/>
          <w:szCs w:val="27"/>
        </w:rPr>
      </w:pPr>
    </w:p>
    <w:p w:rsidR="00ED4505" w:rsidRPr="006D5C54" w:rsidRDefault="00ED4505" w:rsidP="00ED4505">
      <w:pPr>
        <w:autoSpaceDE w:val="0"/>
        <w:autoSpaceDN w:val="0"/>
        <w:adjustRightInd w:val="0"/>
        <w:spacing w:after="0" w:line="360" w:lineRule="auto"/>
        <w:ind w:left="6480"/>
        <w:rPr>
          <w:rFonts w:ascii="Times New Roman" w:hAnsi="Times New Roman" w:cs="Times New Roman"/>
          <w:b/>
          <w:sz w:val="27"/>
          <w:szCs w:val="27"/>
        </w:rPr>
      </w:pPr>
    </w:p>
    <w:p w:rsidR="00ED4505" w:rsidRPr="006D5C54" w:rsidRDefault="00ED4505" w:rsidP="00ED4505">
      <w:pPr>
        <w:autoSpaceDE w:val="0"/>
        <w:autoSpaceDN w:val="0"/>
        <w:adjustRightInd w:val="0"/>
        <w:spacing w:after="0" w:line="360" w:lineRule="auto"/>
        <w:ind w:left="6480"/>
        <w:rPr>
          <w:rFonts w:ascii="Times New Roman" w:hAnsi="Times New Roman" w:cs="Times New Roman"/>
          <w:b/>
          <w:sz w:val="27"/>
          <w:szCs w:val="27"/>
        </w:rPr>
      </w:pPr>
    </w:p>
    <w:p w:rsidR="00ED4505" w:rsidRPr="006D5C54" w:rsidRDefault="00ED4505" w:rsidP="00ED4505">
      <w:pPr>
        <w:autoSpaceDE w:val="0"/>
        <w:autoSpaceDN w:val="0"/>
        <w:adjustRightInd w:val="0"/>
        <w:spacing w:after="0" w:line="360" w:lineRule="auto"/>
        <w:ind w:left="6480"/>
        <w:rPr>
          <w:rFonts w:ascii="Times New Roman" w:hAnsi="Times New Roman" w:cs="Times New Roman"/>
          <w:b/>
          <w:sz w:val="27"/>
          <w:szCs w:val="27"/>
        </w:rPr>
      </w:pPr>
    </w:p>
    <w:p w:rsidR="00ED4505" w:rsidRDefault="00ED4505" w:rsidP="00ED4505">
      <w:pPr>
        <w:autoSpaceDE w:val="0"/>
        <w:autoSpaceDN w:val="0"/>
        <w:adjustRightInd w:val="0"/>
        <w:spacing w:after="0" w:line="360" w:lineRule="auto"/>
        <w:ind w:left="7920"/>
        <w:rPr>
          <w:rFonts w:ascii="Times New Roman" w:hAnsi="Times New Roman" w:cs="Times New Roman"/>
          <w:b/>
          <w:sz w:val="27"/>
          <w:szCs w:val="27"/>
        </w:rPr>
      </w:pPr>
    </w:p>
    <w:p w:rsidR="00ED4505" w:rsidRDefault="00ED4505" w:rsidP="00ED4505">
      <w:pPr>
        <w:autoSpaceDE w:val="0"/>
        <w:autoSpaceDN w:val="0"/>
        <w:adjustRightInd w:val="0"/>
        <w:spacing w:after="0" w:line="360" w:lineRule="auto"/>
        <w:ind w:left="7920"/>
        <w:rPr>
          <w:rFonts w:ascii="Times New Roman" w:hAnsi="Times New Roman" w:cs="Times New Roman"/>
          <w:b/>
          <w:sz w:val="27"/>
          <w:szCs w:val="27"/>
        </w:rPr>
      </w:pPr>
    </w:p>
    <w:p w:rsidR="00ED4505" w:rsidRPr="001E176A" w:rsidRDefault="00ED4505" w:rsidP="00ED4505">
      <w:pPr>
        <w:autoSpaceDE w:val="0"/>
        <w:autoSpaceDN w:val="0"/>
        <w:adjustRightInd w:val="0"/>
        <w:spacing w:after="0" w:line="360" w:lineRule="auto"/>
        <w:rPr>
          <w:rFonts w:ascii="Times New Roman" w:hAnsi="Times New Roman" w:cs="Times New Roman"/>
          <w:b/>
          <w:sz w:val="27"/>
          <w:szCs w:val="27"/>
        </w:rPr>
      </w:pPr>
      <w:r>
        <w:rPr>
          <w:rFonts w:ascii="Times New Roman" w:hAnsi="Times New Roman" w:cs="Times New Roman"/>
          <w:b/>
          <w:sz w:val="27"/>
          <w:szCs w:val="27"/>
        </w:rPr>
        <w:t xml:space="preserve">                                                                                                        </w:t>
      </w:r>
      <w:r w:rsidRPr="006D5C54">
        <w:rPr>
          <w:rFonts w:ascii="Times New Roman" w:hAnsi="Times New Roman" w:cs="Times New Roman"/>
          <w:b/>
          <w:sz w:val="27"/>
          <w:szCs w:val="27"/>
        </w:rPr>
        <w:t>JUNE, 2016</w:t>
      </w:r>
    </w:p>
    <w:p w:rsidR="006C1F68" w:rsidRDefault="006C1F68"/>
    <w:p w:rsidR="00ED4505" w:rsidRPr="00EC55C3" w:rsidRDefault="00ED4505" w:rsidP="00ED4505">
      <w:pPr>
        <w:autoSpaceDE w:val="0"/>
        <w:autoSpaceDN w:val="0"/>
        <w:adjustRightInd w:val="0"/>
        <w:spacing w:after="0" w:line="360" w:lineRule="auto"/>
        <w:jc w:val="center"/>
        <w:rPr>
          <w:rFonts w:ascii="Times New Roman" w:hAnsi="Times New Roman" w:cs="Times New Roman"/>
        </w:rPr>
      </w:pPr>
      <w:r w:rsidRPr="00666ED1">
        <w:rPr>
          <w:rFonts w:ascii="Times New Roman" w:hAnsi="Times New Roman" w:cs="Times New Roman"/>
          <w:b/>
        </w:rPr>
        <w:lastRenderedPageBreak/>
        <w:t>ABSTRACT</w:t>
      </w:r>
    </w:p>
    <w:p w:rsidR="00ED4505" w:rsidRDefault="00ED4505" w:rsidP="00ED4505">
      <w:pPr>
        <w:autoSpaceDE w:val="0"/>
        <w:autoSpaceDN w:val="0"/>
        <w:adjustRightInd w:val="0"/>
        <w:spacing w:after="0" w:line="360" w:lineRule="auto"/>
        <w:jc w:val="both"/>
        <w:rPr>
          <w:rFonts w:ascii="Times New Roman" w:hAnsi="Times New Roman" w:cs="Times New Roman"/>
        </w:rPr>
      </w:pPr>
      <w:r w:rsidRPr="007D0D30">
        <w:rPr>
          <w:rFonts w:ascii="Times New Roman" w:hAnsi="Times New Roman" w:cs="Times New Roman"/>
        </w:rPr>
        <w:t>This study was carried out to assess the imp</w:t>
      </w:r>
      <w:r>
        <w:rPr>
          <w:rFonts w:ascii="Times New Roman" w:hAnsi="Times New Roman" w:cs="Times New Roman"/>
        </w:rPr>
        <w:t>act of quarry activities on residents</w:t>
      </w:r>
      <w:r w:rsidRPr="007D0D30">
        <w:rPr>
          <w:rFonts w:ascii="Times New Roman" w:hAnsi="Times New Roman" w:cs="Times New Roman"/>
        </w:rPr>
        <w:t xml:space="preserve"> of </w:t>
      </w:r>
      <w:proofErr w:type="spellStart"/>
      <w:r w:rsidRPr="007D0D30">
        <w:rPr>
          <w:rFonts w:ascii="Times New Roman" w:hAnsi="Times New Roman" w:cs="Times New Roman"/>
        </w:rPr>
        <w:t>Akure</w:t>
      </w:r>
      <w:proofErr w:type="spellEnd"/>
      <w:r w:rsidRPr="007D0D30">
        <w:rPr>
          <w:rFonts w:ascii="Times New Roman" w:hAnsi="Times New Roman" w:cs="Times New Roman"/>
        </w:rPr>
        <w:t xml:space="preserve"> region for sustainable industrial development with a view of ensuring urban land-use control and management. </w:t>
      </w:r>
      <w:r>
        <w:rPr>
          <w:rFonts w:ascii="Times New Roman" w:hAnsi="Times New Roman" w:cs="Times New Roman"/>
        </w:rPr>
        <w:t xml:space="preserve">The objectives of the study are to: map out quarry industrial zones in the study area using GIS, identify the hazards associated with quarry activities on the residents, examine the impact of quarry activities on residents in the study area, appraise the efforts of government to curb occurrence of quarry hazards in the study area. </w:t>
      </w:r>
      <w:r w:rsidRPr="007D0D30">
        <w:rPr>
          <w:rFonts w:ascii="Times New Roman" w:hAnsi="Times New Roman" w:cs="Times New Roman"/>
        </w:rPr>
        <w:t>Structured questionnaire was administered to collect data on socio-economic c</w:t>
      </w:r>
      <w:r>
        <w:rPr>
          <w:rFonts w:ascii="Times New Roman" w:hAnsi="Times New Roman" w:cs="Times New Roman"/>
        </w:rPr>
        <w:t>haracteristics of the residents,</w:t>
      </w:r>
      <w:r w:rsidRPr="007D0D30">
        <w:rPr>
          <w:rFonts w:ascii="Times New Roman" w:hAnsi="Times New Roman" w:cs="Times New Roman"/>
        </w:rPr>
        <w:t xml:space="preserve"> </w:t>
      </w:r>
      <w:r>
        <w:rPr>
          <w:rFonts w:ascii="Times New Roman" w:hAnsi="Times New Roman" w:cs="Times New Roman"/>
        </w:rPr>
        <w:t xml:space="preserve">community involvement, </w:t>
      </w:r>
      <w:r w:rsidRPr="007D0D30">
        <w:rPr>
          <w:rFonts w:ascii="Times New Roman" w:hAnsi="Times New Roman" w:cs="Times New Roman"/>
        </w:rPr>
        <w:t>health effects and impact of quarry activities o</w:t>
      </w:r>
      <w:r>
        <w:rPr>
          <w:rFonts w:ascii="Times New Roman" w:hAnsi="Times New Roman" w:cs="Times New Roman"/>
        </w:rPr>
        <w:t xml:space="preserve">n the environment among others. </w:t>
      </w:r>
      <w:r w:rsidRPr="007D0D30">
        <w:rPr>
          <w:rFonts w:ascii="Times New Roman" w:hAnsi="Times New Roman" w:cs="Times New Roman"/>
        </w:rPr>
        <w:t xml:space="preserve">Data </w:t>
      </w:r>
      <w:r>
        <w:rPr>
          <w:rFonts w:ascii="Times New Roman" w:hAnsi="Times New Roman" w:cs="Times New Roman"/>
        </w:rPr>
        <w:t xml:space="preserve">analytical methods, qualitative research methods, regression analysis </w:t>
      </w:r>
      <w:r w:rsidRPr="007D0D30">
        <w:rPr>
          <w:rFonts w:ascii="Times New Roman" w:hAnsi="Times New Roman" w:cs="Times New Roman"/>
        </w:rPr>
        <w:t xml:space="preserve">was </w:t>
      </w:r>
      <w:r>
        <w:rPr>
          <w:rFonts w:ascii="Times New Roman" w:hAnsi="Times New Roman" w:cs="Times New Roman"/>
        </w:rPr>
        <w:t xml:space="preserve">employed. </w:t>
      </w:r>
      <w:r w:rsidRPr="007D0D30">
        <w:rPr>
          <w:rFonts w:ascii="Times New Roman" w:hAnsi="Times New Roman" w:cs="Times New Roman"/>
        </w:rPr>
        <w:t xml:space="preserve">The study also employed </w:t>
      </w:r>
      <w:proofErr w:type="spellStart"/>
      <w:r w:rsidRPr="007D0D30">
        <w:rPr>
          <w:rFonts w:ascii="Times New Roman" w:hAnsi="Times New Roman" w:cs="Times New Roman"/>
        </w:rPr>
        <w:t>ArcGis</w:t>
      </w:r>
      <w:proofErr w:type="spellEnd"/>
      <w:r w:rsidRPr="007D0D30">
        <w:rPr>
          <w:rFonts w:ascii="Times New Roman" w:hAnsi="Times New Roman" w:cs="Times New Roman"/>
        </w:rPr>
        <w:t xml:space="preserve"> software to determine the extent of land area that is affected by pollution as a result of the quarry activities in the study area. The research also made us</w:t>
      </w:r>
      <w:r>
        <w:rPr>
          <w:rFonts w:ascii="Times New Roman" w:hAnsi="Times New Roman" w:cs="Times New Roman"/>
        </w:rPr>
        <w:t>e of Google Earth imagery</w:t>
      </w:r>
      <w:r w:rsidRPr="007D0D30">
        <w:rPr>
          <w:rFonts w:ascii="Times New Roman" w:hAnsi="Times New Roman" w:cs="Times New Roman"/>
        </w:rPr>
        <w:t xml:space="preserve"> to buffer and extract buildings that are within 3km radius. Results obtained shows that buildings that fall within 1km buffer zone </w:t>
      </w:r>
      <w:r>
        <w:rPr>
          <w:rFonts w:ascii="Times New Roman" w:hAnsi="Times New Roman" w:cs="Times New Roman"/>
        </w:rPr>
        <w:t xml:space="preserve">around the </w:t>
      </w:r>
      <w:r w:rsidRPr="007D0D30">
        <w:rPr>
          <w:rFonts w:ascii="Times New Roman" w:hAnsi="Times New Roman" w:cs="Times New Roman"/>
        </w:rPr>
        <w:t xml:space="preserve">quarry site </w:t>
      </w:r>
      <w:r>
        <w:rPr>
          <w:rFonts w:ascii="Times New Roman" w:hAnsi="Times New Roman" w:cs="Times New Roman"/>
        </w:rPr>
        <w:t xml:space="preserve">are mostly affected by </w:t>
      </w:r>
      <w:r w:rsidRPr="007D0D30">
        <w:rPr>
          <w:rFonts w:ascii="Times New Roman" w:hAnsi="Times New Roman" w:cs="Times New Roman"/>
        </w:rPr>
        <w:t>air pollut</w:t>
      </w:r>
      <w:r>
        <w:rPr>
          <w:rFonts w:ascii="Times New Roman" w:hAnsi="Times New Roman" w:cs="Times New Roman"/>
        </w:rPr>
        <w:t>ion, noise pollution and ground vibration</w:t>
      </w:r>
      <w:r w:rsidRPr="007D0D30">
        <w:rPr>
          <w:rFonts w:ascii="Times New Roman" w:hAnsi="Times New Roman" w:cs="Times New Roman"/>
        </w:rPr>
        <w:t xml:space="preserve">. </w:t>
      </w:r>
      <w:r w:rsidRPr="006D2807">
        <w:rPr>
          <w:rFonts w:ascii="Times New Roman" w:hAnsi="Times New Roman" w:cs="Times New Roman"/>
        </w:rPr>
        <w:t>From the information collected and analyzed, it is ev</w:t>
      </w:r>
      <w:r>
        <w:rPr>
          <w:rFonts w:ascii="Times New Roman" w:hAnsi="Times New Roman" w:cs="Times New Roman"/>
        </w:rPr>
        <w:t>ident that the quarrying activities in the area cause</w:t>
      </w:r>
      <w:r w:rsidRPr="006D2807">
        <w:rPr>
          <w:rFonts w:ascii="Times New Roman" w:hAnsi="Times New Roman" w:cs="Times New Roman"/>
        </w:rPr>
        <w:t xml:space="preserve"> both negative environmental and socio-economic effects, as a result of the quarrying process which uses some heavy machinery and leaves behind a lot of debris and quarry dust which </w:t>
      </w:r>
      <w:r>
        <w:rPr>
          <w:rFonts w:ascii="Times New Roman" w:hAnsi="Times New Roman" w:cs="Times New Roman"/>
        </w:rPr>
        <w:t xml:space="preserve">cause </w:t>
      </w:r>
      <w:r w:rsidRPr="006D2807">
        <w:rPr>
          <w:rFonts w:ascii="Times New Roman" w:hAnsi="Times New Roman" w:cs="Times New Roman"/>
        </w:rPr>
        <w:t>environmental nuisance.</w:t>
      </w:r>
      <w:r>
        <w:rPr>
          <w:rFonts w:ascii="Times New Roman" w:hAnsi="Times New Roman" w:cs="Times New Roman"/>
        </w:rPr>
        <w:t xml:space="preserve"> </w:t>
      </w:r>
      <w:r w:rsidRPr="006D2807">
        <w:rPr>
          <w:rFonts w:ascii="Times New Roman" w:hAnsi="Times New Roman" w:cs="Times New Roman"/>
        </w:rPr>
        <w:t xml:space="preserve">Issues </w:t>
      </w:r>
      <w:r>
        <w:rPr>
          <w:rFonts w:ascii="Times New Roman" w:hAnsi="Times New Roman" w:cs="Times New Roman"/>
        </w:rPr>
        <w:t xml:space="preserve">of </w:t>
      </w:r>
      <w:r w:rsidRPr="006D2807">
        <w:rPr>
          <w:rFonts w:ascii="Times New Roman" w:hAnsi="Times New Roman" w:cs="Times New Roman"/>
        </w:rPr>
        <w:t xml:space="preserve">property damage, </w:t>
      </w:r>
      <w:r>
        <w:rPr>
          <w:rFonts w:ascii="Times New Roman" w:hAnsi="Times New Roman" w:cs="Times New Roman"/>
        </w:rPr>
        <w:t xml:space="preserve">vegetation damage, </w:t>
      </w:r>
      <w:r w:rsidRPr="006D2807">
        <w:rPr>
          <w:rFonts w:ascii="Times New Roman" w:hAnsi="Times New Roman" w:cs="Times New Roman"/>
        </w:rPr>
        <w:t>air pollution and noise pollution are some of the bio-physical effects that are evident, and have been a nuisance to the surrounding community.</w:t>
      </w:r>
      <w:r>
        <w:rPr>
          <w:rFonts w:ascii="Times New Roman" w:hAnsi="Times New Roman" w:cs="Times New Roman"/>
        </w:rPr>
        <w:t xml:space="preserve"> Also, </w:t>
      </w:r>
      <w:r w:rsidRPr="006D2807">
        <w:rPr>
          <w:rFonts w:ascii="Times New Roman" w:hAnsi="Times New Roman" w:cs="Times New Roman"/>
        </w:rPr>
        <w:t xml:space="preserve">health problems suffered by the residents are those that associate with inhalation of dust in the air. </w:t>
      </w:r>
      <w:r>
        <w:rPr>
          <w:rFonts w:ascii="Times New Roman" w:hAnsi="Times New Roman" w:cs="Times New Roman"/>
        </w:rPr>
        <w:t xml:space="preserve">In conclusion, </w:t>
      </w:r>
      <w:r>
        <w:rPr>
          <w:rFonts w:ascii="Times New Roman" w:hAnsi="Times New Roman" w:cs="Times New Roman"/>
          <w:bCs/>
          <w:color w:val="000000"/>
        </w:rPr>
        <w:t>t</w:t>
      </w:r>
      <w:r w:rsidRPr="00701AE7">
        <w:rPr>
          <w:rFonts w:ascii="Times New Roman" w:hAnsi="Times New Roman" w:cs="Times New Roman"/>
          <w:bCs/>
          <w:color w:val="000000"/>
        </w:rPr>
        <w:t xml:space="preserve">his study </w:t>
      </w:r>
      <w:r>
        <w:rPr>
          <w:rFonts w:ascii="Times New Roman" w:hAnsi="Times New Roman" w:cs="Times New Roman"/>
          <w:bCs/>
          <w:color w:val="000000"/>
        </w:rPr>
        <w:t xml:space="preserve">has </w:t>
      </w:r>
      <w:r w:rsidRPr="00701AE7">
        <w:rPr>
          <w:rFonts w:ascii="Times New Roman" w:hAnsi="Times New Roman" w:cs="Times New Roman"/>
          <w:bCs/>
          <w:color w:val="000000"/>
        </w:rPr>
        <w:t>highlighted the impact of quarry activities on the environment and health risks of residents living near quar</w:t>
      </w:r>
      <w:r>
        <w:rPr>
          <w:rFonts w:ascii="Times New Roman" w:hAnsi="Times New Roman" w:cs="Times New Roman"/>
          <w:bCs/>
          <w:color w:val="000000"/>
        </w:rPr>
        <w:t>ry hazard zones. It also shows</w:t>
      </w:r>
      <w:r w:rsidRPr="00701AE7">
        <w:rPr>
          <w:rFonts w:ascii="Times New Roman" w:hAnsi="Times New Roman" w:cs="Times New Roman"/>
          <w:bCs/>
          <w:color w:val="000000"/>
        </w:rPr>
        <w:t xml:space="preserve"> that the </w:t>
      </w:r>
      <w:r w:rsidRPr="00701AE7">
        <w:rPr>
          <w:rFonts w:ascii="Times New Roman" w:hAnsi="Times New Roman" w:cs="Times New Roman"/>
          <w:color w:val="000000"/>
        </w:rPr>
        <w:t xml:space="preserve">major </w:t>
      </w:r>
      <w:r>
        <w:rPr>
          <w:rFonts w:ascii="Times New Roman" w:hAnsi="Times New Roman" w:cs="Times New Roman"/>
          <w:color w:val="000000"/>
        </w:rPr>
        <w:t xml:space="preserve">adverse effects of quarry activities in the study area are air and noise pollution produced from the quarry sites as a result of blasting of rocks to extract materials for </w:t>
      </w:r>
      <w:proofErr w:type="spellStart"/>
      <w:r>
        <w:rPr>
          <w:rFonts w:ascii="Times New Roman" w:hAnsi="Times New Roman" w:cs="Times New Roman"/>
          <w:color w:val="000000"/>
        </w:rPr>
        <w:t>processing.</w:t>
      </w:r>
      <w:r w:rsidRPr="007D0D30">
        <w:rPr>
          <w:rFonts w:ascii="Times New Roman" w:hAnsi="Times New Roman" w:cs="Times New Roman"/>
        </w:rPr>
        <w:t>The</w:t>
      </w:r>
      <w:proofErr w:type="spellEnd"/>
      <w:r w:rsidRPr="007D0D30">
        <w:rPr>
          <w:rFonts w:ascii="Times New Roman" w:hAnsi="Times New Roman" w:cs="Times New Roman"/>
        </w:rPr>
        <w:t xml:space="preserve"> study recommended Government intervention to ensure that the laws governing the quarrying and mining industries are observed through enhanced </w:t>
      </w:r>
      <w:proofErr w:type="spellStart"/>
      <w:r w:rsidRPr="007D0D30">
        <w:rPr>
          <w:rFonts w:ascii="Times New Roman" w:hAnsi="Times New Roman" w:cs="Times New Roman"/>
        </w:rPr>
        <w:t>surveillance.</w:t>
      </w:r>
      <w:r>
        <w:rPr>
          <w:rFonts w:ascii="Times New Roman" w:hAnsi="Times New Roman" w:cs="Times New Roman"/>
        </w:rPr>
        <w:t>Compliance</w:t>
      </w:r>
      <w:proofErr w:type="spellEnd"/>
      <w:r>
        <w:rPr>
          <w:rFonts w:ascii="Times New Roman" w:hAnsi="Times New Roman" w:cs="Times New Roman"/>
        </w:rPr>
        <w:t xml:space="preserve"> monitoring visits to quarry sites should be undertaken routinely so as to minimize the negative effects of quarrying operations on humans and the environment. </w:t>
      </w:r>
      <w:r w:rsidRPr="007D0D30">
        <w:rPr>
          <w:rFonts w:ascii="Times New Roman" w:hAnsi="Times New Roman" w:cs="Times New Roman"/>
        </w:rPr>
        <w:t>Further research on more advanced methods that can reduce the effects of the quarrying activity on the environment should be carried out.</w:t>
      </w:r>
    </w:p>
    <w:p w:rsidR="00ED4505" w:rsidRDefault="00ED4505" w:rsidP="00ED4505">
      <w:pPr>
        <w:autoSpaceDE w:val="0"/>
        <w:autoSpaceDN w:val="0"/>
        <w:adjustRightInd w:val="0"/>
        <w:spacing w:after="0" w:line="360" w:lineRule="auto"/>
        <w:jc w:val="center"/>
        <w:rPr>
          <w:rFonts w:ascii="Times New Roman" w:hAnsi="Times New Roman" w:cs="Times New Roman"/>
        </w:rPr>
      </w:pPr>
    </w:p>
    <w:p w:rsidR="00ED4505" w:rsidRDefault="00ED4505"/>
    <w:p w:rsidR="00ED4505" w:rsidRPr="00701AE7" w:rsidRDefault="00ED4505" w:rsidP="00ED4505">
      <w:pPr>
        <w:spacing w:after="0" w:line="360" w:lineRule="auto"/>
        <w:jc w:val="center"/>
        <w:rPr>
          <w:rFonts w:ascii="Times New Roman" w:hAnsi="Times New Roman" w:cs="Times New Roman"/>
          <w:b/>
        </w:rPr>
      </w:pPr>
      <w:r w:rsidRPr="00701AE7">
        <w:rPr>
          <w:rFonts w:ascii="Times New Roman" w:hAnsi="Times New Roman" w:cs="Times New Roman"/>
          <w:b/>
        </w:rPr>
        <w:lastRenderedPageBreak/>
        <w:t>CHAPTER ONE</w:t>
      </w:r>
    </w:p>
    <w:p w:rsidR="00ED4505" w:rsidRPr="00701AE7" w:rsidRDefault="00ED4505" w:rsidP="00ED4505">
      <w:pPr>
        <w:spacing w:after="0" w:line="360" w:lineRule="auto"/>
        <w:jc w:val="center"/>
        <w:rPr>
          <w:rFonts w:ascii="Times New Roman" w:hAnsi="Times New Roman" w:cs="Times New Roman"/>
          <w:b/>
        </w:rPr>
      </w:pPr>
      <w:r w:rsidRPr="00701AE7">
        <w:rPr>
          <w:rFonts w:ascii="Times New Roman" w:hAnsi="Times New Roman" w:cs="Times New Roman"/>
          <w:b/>
        </w:rPr>
        <w:t>Introduction</w:t>
      </w:r>
    </w:p>
    <w:p w:rsidR="00ED4505" w:rsidRPr="00701AE7" w:rsidRDefault="00ED4505" w:rsidP="00ED4505">
      <w:pPr>
        <w:pStyle w:val="ListParagraph"/>
        <w:numPr>
          <w:ilvl w:val="1"/>
          <w:numId w:val="1"/>
        </w:numPr>
        <w:spacing w:after="0" w:line="360" w:lineRule="auto"/>
        <w:jc w:val="both"/>
        <w:rPr>
          <w:rFonts w:ascii="Times New Roman" w:hAnsi="Times New Roman" w:cs="Times New Roman"/>
          <w:b/>
        </w:rPr>
      </w:pPr>
      <w:r w:rsidRPr="00701AE7">
        <w:rPr>
          <w:rFonts w:ascii="Times New Roman" w:hAnsi="Times New Roman" w:cs="Times New Roman"/>
          <w:b/>
        </w:rPr>
        <w:t>Background of the study</w:t>
      </w:r>
    </w:p>
    <w:p w:rsidR="00ED4505" w:rsidRPr="00701AE7" w:rsidRDefault="00ED4505" w:rsidP="00ED4505">
      <w:pPr>
        <w:spacing w:after="0" w:line="360" w:lineRule="auto"/>
        <w:jc w:val="both"/>
        <w:rPr>
          <w:rFonts w:ascii="Times New Roman" w:hAnsi="Times New Roman" w:cs="Times New Roman"/>
        </w:rPr>
      </w:pPr>
      <w:r w:rsidRPr="00701AE7">
        <w:rPr>
          <w:rFonts w:ascii="Times New Roman" w:hAnsi="Times New Roman" w:cs="Times New Roman"/>
        </w:rPr>
        <w:t xml:space="preserve">Man is presently living in the age of growing frequency of industrial hazards. As population densities continue to rise, living standards improve, man’s expectations increase, and the value of the human property inflates. So the impacts of the abnormal and extreme events in the industries become even more serious and costly. In fact, many environmental hazards are fabricated; some of them are serious and caused unconsciously or indirectly. For example, landslides result from slope destabilization due to excavation for road and railway construction. Human errors that are causative for such hazards cannot be fully rectified and thus man is forced to adjust with such hazards. A reasonable estimate of man’s life and property </w:t>
      </w:r>
      <w:r>
        <w:rPr>
          <w:rFonts w:ascii="Times New Roman" w:hAnsi="Times New Roman" w:cs="Times New Roman"/>
        </w:rPr>
        <w:t xml:space="preserve">that are affected by </w:t>
      </w:r>
      <w:r w:rsidRPr="00701AE7">
        <w:rPr>
          <w:rFonts w:ascii="Times New Roman" w:hAnsi="Times New Roman" w:cs="Times New Roman"/>
        </w:rPr>
        <w:t>disaster</w:t>
      </w:r>
      <w:r>
        <w:rPr>
          <w:rFonts w:ascii="Times New Roman" w:hAnsi="Times New Roman" w:cs="Times New Roman"/>
        </w:rPr>
        <w:t>s need</w:t>
      </w:r>
      <w:r w:rsidRPr="00701AE7">
        <w:rPr>
          <w:rFonts w:ascii="Times New Roman" w:hAnsi="Times New Roman" w:cs="Times New Roman"/>
        </w:rPr>
        <w:t xml:space="preserve"> </w:t>
      </w:r>
      <w:r>
        <w:rPr>
          <w:rFonts w:ascii="Times New Roman" w:hAnsi="Times New Roman" w:cs="Times New Roman"/>
        </w:rPr>
        <w:t xml:space="preserve">to </w:t>
      </w:r>
      <w:r w:rsidRPr="00701AE7">
        <w:rPr>
          <w:rFonts w:ascii="Times New Roman" w:hAnsi="Times New Roman" w:cs="Times New Roman"/>
        </w:rPr>
        <w:t>be known so that the authorities can alloca</w:t>
      </w:r>
      <w:r>
        <w:rPr>
          <w:rFonts w:ascii="Times New Roman" w:hAnsi="Times New Roman" w:cs="Times New Roman"/>
        </w:rPr>
        <w:t>te enough resources to support</w:t>
      </w:r>
      <w:r w:rsidRPr="00701AE7">
        <w:rPr>
          <w:rFonts w:ascii="Times New Roman" w:hAnsi="Times New Roman" w:cs="Times New Roman"/>
        </w:rPr>
        <w:t xml:space="preserve"> the affected</w:t>
      </w:r>
      <w:r>
        <w:rPr>
          <w:rFonts w:ascii="Times New Roman" w:hAnsi="Times New Roman" w:cs="Times New Roman"/>
        </w:rPr>
        <w:t xml:space="preserve">. </w:t>
      </w:r>
      <w:r w:rsidRPr="00701AE7">
        <w:rPr>
          <w:rFonts w:ascii="Times New Roman" w:hAnsi="Times New Roman" w:cs="Times New Roman"/>
        </w:rPr>
        <w:t>Hence, preparedness and planning measures require special attention to mitigate the impact of industrial disasters (Smith, 2001).</w:t>
      </w:r>
    </w:p>
    <w:p w:rsidR="00ED4505" w:rsidRPr="00701AE7" w:rsidRDefault="00ED4505" w:rsidP="00ED4505">
      <w:pPr>
        <w:spacing w:after="0" w:line="360" w:lineRule="auto"/>
        <w:jc w:val="both"/>
        <w:rPr>
          <w:rFonts w:ascii="Times New Roman" w:hAnsi="Times New Roman" w:cs="Times New Roman"/>
        </w:rPr>
      </w:pPr>
      <w:r w:rsidRPr="00701AE7">
        <w:rPr>
          <w:rFonts w:ascii="Times New Roman" w:hAnsi="Times New Roman" w:cs="Times New Roman"/>
        </w:rPr>
        <w:t xml:space="preserve">Every year we are confronted with the news related to tragic consequences of industrial accidents in terms of lives, injury to workers, financial losses and corporate damage. Risk posed by such industrial accidents rises as the density of industries and human population increase. This is particularly prominent in industrial areas of developing countries like India where inadequate resources for proper spatial planning, close proximity of residential </w:t>
      </w:r>
      <w:proofErr w:type="spellStart"/>
      <w:r w:rsidRPr="00701AE7">
        <w:rPr>
          <w:rFonts w:ascii="Times New Roman" w:hAnsi="Times New Roman" w:cs="Times New Roman"/>
        </w:rPr>
        <w:t>neighbourhoods</w:t>
      </w:r>
      <w:proofErr w:type="spellEnd"/>
      <w:r w:rsidRPr="00701AE7">
        <w:rPr>
          <w:rFonts w:ascii="Times New Roman" w:hAnsi="Times New Roman" w:cs="Times New Roman"/>
        </w:rPr>
        <w:t xml:space="preserve"> and vulnerable communities to potentially hazardous industries, difficulty in sharing information among the administrative bodies and inadequate training of responders make</w:t>
      </w:r>
      <w:r>
        <w:rPr>
          <w:rFonts w:ascii="Times New Roman" w:hAnsi="Times New Roman" w:cs="Times New Roman"/>
        </w:rPr>
        <w:t xml:space="preserve"> the matter more alarming (</w:t>
      </w:r>
      <w:proofErr w:type="spellStart"/>
      <w:r>
        <w:rPr>
          <w:rFonts w:ascii="Times New Roman" w:hAnsi="Times New Roman" w:cs="Times New Roman"/>
        </w:rPr>
        <w:t>Erris</w:t>
      </w:r>
      <w:proofErr w:type="spellEnd"/>
      <w:r w:rsidRPr="00701AE7">
        <w:rPr>
          <w:rFonts w:ascii="Times New Roman" w:hAnsi="Times New Roman" w:cs="Times New Roman"/>
        </w:rPr>
        <w:t>, 2006).</w:t>
      </w:r>
    </w:p>
    <w:p w:rsidR="00ED4505" w:rsidRDefault="00ED4505" w:rsidP="00ED4505">
      <w:pPr>
        <w:spacing w:line="360" w:lineRule="auto"/>
        <w:ind w:firstLine="720"/>
        <w:jc w:val="both"/>
        <w:rPr>
          <w:rFonts w:ascii="Times New Roman" w:hAnsi="Times New Roman" w:cs="Times New Roman"/>
        </w:rPr>
      </w:pPr>
      <w:r w:rsidRPr="00701AE7">
        <w:rPr>
          <w:rFonts w:ascii="Times New Roman" w:hAnsi="Times New Roman" w:cs="Times New Roman"/>
        </w:rPr>
        <w:t>A quarry is a surface mining operated area, which produces enormous quantities of gravel, limestone, and other materials for industrial and construction applications (</w:t>
      </w:r>
      <w:proofErr w:type="spellStart"/>
      <w:r w:rsidRPr="00701AE7">
        <w:rPr>
          <w:rFonts w:ascii="Times New Roman" w:hAnsi="Times New Roman" w:cs="Times New Roman"/>
        </w:rPr>
        <w:t>Duan</w:t>
      </w:r>
      <w:proofErr w:type="spellEnd"/>
      <w:r w:rsidRPr="00701AE7">
        <w:rPr>
          <w:rFonts w:ascii="Times New Roman" w:hAnsi="Times New Roman" w:cs="Times New Roman"/>
        </w:rPr>
        <w:t xml:space="preserve">, </w:t>
      </w:r>
      <w:r w:rsidRPr="00701AE7">
        <w:rPr>
          <w:rFonts w:ascii="Times New Roman" w:hAnsi="Times New Roman" w:cs="Times New Roman"/>
          <w:i/>
          <w:iCs/>
        </w:rPr>
        <w:t xml:space="preserve">et al., </w:t>
      </w:r>
      <w:r w:rsidRPr="00701AE7">
        <w:rPr>
          <w:rFonts w:ascii="Times New Roman" w:hAnsi="Times New Roman" w:cs="Times New Roman"/>
        </w:rPr>
        <w:t xml:space="preserve">2008). Usually where quarrying takes place, the land is cleared of all vegetation, the landscape is drastically altered and the ecosystem totally disrupted (Bradshaw and Chadwick 1980; Roberts </w:t>
      </w:r>
      <w:r w:rsidRPr="00701AE7">
        <w:rPr>
          <w:rFonts w:ascii="Times New Roman" w:hAnsi="Times New Roman" w:cs="Times New Roman"/>
          <w:i/>
          <w:iCs/>
        </w:rPr>
        <w:t xml:space="preserve">et al., </w:t>
      </w:r>
      <w:r w:rsidRPr="00701AE7">
        <w:rPr>
          <w:rFonts w:ascii="Times New Roman" w:hAnsi="Times New Roman" w:cs="Times New Roman"/>
        </w:rPr>
        <w:t xml:space="preserve">1981; </w:t>
      </w:r>
      <w:proofErr w:type="spellStart"/>
      <w:r w:rsidRPr="00701AE7">
        <w:rPr>
          <w:rFonts w:ascii="Times New Roman" w:hAnsi="Times New Roman" w:cs="Times New Roman"/>
        </w:rPr>
        <w:t>Marrs</w:t>
      </w:r>
      <w:proofErr w:type="spellEnd"/>
      <w:r w:rsidRPr="00701AE7">
        <w:rPr>
          <w:rFonts w:ascii="Times New Roman" w:hAnsi="Times New Roman" w:cs="Times New Roman"/>
        </w:rPr>
        <w:t xml:space="preserve"> </w:t>
      </w:r>
      <w:r w:rsidRPr="00701AE7">
        <w:rPr>
          <w:rFonts w:ascii="Times New Roman" w:hAnsi="Times New Roman" w:cs="Times New Roman"/>
          <w:i/>
          <w:iCs/>
        </w:rPr>
        <w:t xml:space="preserve">et al., </w:t>
      </w:r>
      <w:r w:rsidRPr="00701AE7">
        <w:rPr>
          <w:rFonts w:ascii="Times New Roman" w:hAnsi="Times New Roman" w:cs="Times New Roman"/>
        </w:rPr>
        <w:t>1981). Surface hydrology and groundwater levels and flow paths are also altered (</w:t>
      </w:r>
      <w:proofErr w:type="spellStart"/>
      <w:r w:rsidRPr="00701AE7">
        <w:rPr>
          <w:rFonts w:ascii="Times New Roman" w:hAnsi="Times New Roman" w:cs="Times New Roman"/>
        </w:rPr>
        <w:t>Osterkamp</w:t>
      </w:r>
      <w:proofErr w:type="spellEnd"/>
      <w:r w:rsidRPr="00701AE7">
        <w:rPr>
          <w:rFonts w:ascii="Times New Roman" w:hAnsi="Times New Roman" w:cs="Times New Roman"/>
        </w:rPr>
        <w:t xml:space="preserve"> and Joseph, 2000; </w:t>
      </w:r>
      <w:proofErr w:type="spellStart"/>
      <w:r w:rsidRPr="00701AE7">
        <w:rPr>
          <w:rFonts w:ascii="Times New Roman" w:hAnsi="Times New Roman" w:cs="Times New Roman"/>
        </w:rPr>
        <w:t>Nicolau</w:t>
      </w:r>
      <w:proofErr w:type="spellEnd"/>
      <w:r w:rsidRPr="00701AE7">
        <w:rPr>
          <w:rFonts w:ascii="Times New Roman" w:hAnsi="Times New Roman" w:cs="Times New Roman"/>
        </w:rPr>
        <w:t xml:space="preserve"> and </w:t>
      </w:r>
      <w:proofErr w:type="spellStart"/>
      <w:r w:rsidRPr="00701AE7">
        <w:rPr>
          <w:rFonts w:ascii="Times New Roman" w:hAnsi="Times New Roman" w:cs="Times New Roman"/>
        </w:rPr>
        <w:t>Asensio</w:t>
      </w:r>
      <w:proofErr w:type="spellEnd"/>
      <w:r w:rsidRPr="00701AE7">
        <w:rPr>
          <w:rFonts w:ascii="Times New Roman" w:hAnsi="Times New Roman" w:cs="Times New Roman"/>
        </w:rPr>
        <w:t>, 2000). In addition, the common method of quarry exploitation in platforms increases drainage and the physical and chemical erosion of the substrate, hindering natural germination and establishment of young plants.</w:t>
      </w:r>
    </w:p>
    <w:p w:rsidR="00ED4505" w:rsidRDefault="00ED4505" w:rsidP="00ED4505">
      <w:pPr>
        <w:spacing w:line="360" w:lineRule="auto"/>
        <w:ind w:firstLine="720"/>
        <w:jc w:val="both"/>
        <w:rPr>
          <w:rFonts w:ascii="Times New Roman" w:hAnsi="Times New Roman" w:cs="Times New Roman"/>
        </w:rPr>
      </w:pPr>
    </w:p>
    <w:p w:rsidR="00ED4505" w:rsidRDefault="00ED4505" w:rsidP="00ED4505">
      <w:pPr>
        <w:spacing w:line="360" w:lineRule="auto"/>
        <w:ind w:firstLine="720"/>
        <w:jc w:val="both"/>
        <w:rPr>
          <w:rFonts w:ascii="Times New Roman" w:hAnsi="Times New Roman" w:cs="Times New Roman"/>
        </w:rPr>
      </w:pPr>
    </w:p>
    <w:p w:rsidR="00ED4505" w:rsidRDefault="00ED4505" w:rsidP="00ED4505">
      <w:r>
        <w:lastRenderedPageBreak/>
        <w:t xml:space="preserve">Full text of this document can be accessed by visiting the Post Graduate Research Unit of Albert </w:t>
      </w:r>
      <w:proofErr w:type="spellStart"/>
      <w:r>
        <w:t>Ilemobade</w:t>
      </w:r>
      <w:proofErr w:type="spellEnd"/>
      <w:r>
        <w:t xml:space="preserve"> Library, FUTA or contact the Reference Librarian via ref_librarian@futa.edu.ng</w:t>
      </w:r>
    </w:p>
    <w:p w:rsidR="00ED4505" w:rsidRDefault="00ED4505" w:rsidP="00ED4505">
      <w:pPr>
        <w:spacing w:line="360" w:lineRule="auto"/>
        <w:jc w:val="both"/>
      </w:pPr>
    </w:p>
    <w:sectPr w:rsidR="00ED4505" w:rsidSect="006C1F68">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320642D"/>
    <w:multiLevelType w:val="multilevel"/>
    <w:tmpl w:val="BF3AC56E"/>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D4505"/>
    <w:rsid w:val="006C1F68"/>
    <w:rsid w:val="00ED450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4505"/>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D4505"/>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879</Words>
  <Characters>5013</Characters>
  <Application>Microsoft Office Word</Application>
  <DocSecurity>0</DocSecurity>
  <Lines>41</Lines>
  <Paragraphs>11</Paragraphs>
  <ScaleCrop>false</ScaleCrop>
  <Company>Hewlett-Packard</Company>
  <LinksUpToDate>false</LinksUpToDate>
  <CharactersWithSpaces>5881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olufemi</dc:creator>
  <cp:lastModifiedBy>olufemi</cp:lastModifiedBy>
  <cp:revision>1</cp:revision>
  <dcterms:created xsi:type="dcterms:W3CDTF">2019-09-25T09:17:00Z</dcterms:created>
  <dcterms:modified xsi:type="dcterms:W3CDTF">2019-09-25T09:21:00Z</dcterms:modified>
</cp:coreProperties>
</file>